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F0A6A" w14:textId="04FF9A59" w:rsidR="00812A66" w:rsidRPr="00620FA0" w:rsidRDefault="00812A66" w:rsidP="00812A66">
      <w:pPr>
        <w:jc w:val="center"/>
        <w:rPr>
          <w:rFonts w:ascii="NTPreCursivef" w:hAnsi="NTPreCursivef"/>
          <w:b/>
          <w:bCs/>
          <w:color w:val="000000" w:themeColor="text1"/>
          <w:sz w:val="48"/>
          <w:szCs w:val="48"/>
          <w:u w:val="single"/>
        </w:rPr>
      </w:pPr>
      <w:r>
        <w:rPr>
          <w:rFonts w:ascii="NTPreCursivef" w:hAnsi="NTPreCursivef"/>
          <w:b/>
          <w:bCs/>
          <w:color w:val="000000" w:themeColor="text1"/>
          <w:sz w:val="48"/>
          <w:szCs w:val="48"/>
          <w:u w:val="single"/>
        </w:rPr>
        <w:t>Computing</w:t>
      </w:r>
      <w:r w:rsidRPr="00620FA0">
        <w:rPr>
          <w:rFonts w:ascii="NTPreCursivef" w:hAnsi="NTPreCursivef"/>
          <w:b/>
          <w:bCs/>
          <w:color w:val="000000" w:themeColor="text1"/>
          <w:sz w:val="48"/>
          <w:szCs w:val="48"/>
          <w:u w:val="single"/>
        </w:rPr>
        <w:t>– 2025/2026 ACADEMIC YEAR</w:t>
      </w:r>
    </w:p>
    <w:tbl>
      <w:tblPr>
        <w:tblStyle w:val="TableGrid"/>
        <w:tblW w:w="14441" w:type="dxa"/>
        <w:tblLook w:val="04A0" w:firstRow="1" w:lastRow="0" w:firstColumn="1" w:lastColumn="0" w:noHBand="0" w:noVBand="1"/>
      </w:tblPr>
      <w:tblGrid>
        <w:gridCol w:w="2063"/>
        <w:gridCol w:w="2063"/>
        <w:gridCol w:w="2063"/>
        <w:gridCol w:w="2063"/>
        <w:gridCol w:w="2063"/>
        <w:gridCol w:w="2063"/>
        <w:gridCol w:w="2063"/>
      </w:tblGrid>
      <w:tr w:rsidR="00812A66" w:rsidRPr="00620FA0" w14:paraId="7E991A62" w14:textId="77777777" w:rsidTr="00C41903">
        <w:trPr>
          <w:trHeight w:val="273"/>
        </w:trPr>
        <w:tc>
          <w:tcPr>
            <w:tcW w:w="2063" w:type="dxa"/>
          </w:tcPr>
          <w:p w14:paraId="045F427A" w14:textId="77777777" w:rsidR="00812A66" w:rsidRPr="00620FA0" w:rsidRDefault="00812A66" w:rsidP="00C41903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YEAR GROUP</w:t>
            </w:r>
          </w:p>
        </w:tc>
        <w:tc>
          <w:tcPr>
            <w:tcW w:w="2063" w:type="dxa"/>
          </w:tcPr>
          <w:p w14:paraId="5585FE1D" w14:textId="77777777" w:rsidR="00812A66" w:rsidRPr="00620FA0" w:rsidRDefault="00812A66" w:rsidP="00C41903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Autumn 1</w:t>
            </w:r>
          </w:p>
        </w:tc>
        <w:tc>
          <w:tcPr>
            <w:tcW w:w="2063" w:type="dxa"/>
          </w:tcPr>
          <w:p w14:paraId="1072766E" w14:textId="77777777" w:rsidR="00812A66" w:rsidRPr="00620FA0" w:rsidRDefault="00812A66" w:rsidP="00C41903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Autumn 2</w:t>
            </w:r>
          </w:p>
        </w:tc>
        <w:tc>
          <w:tcPr>
            <w:tcW w:w="2063" w:type="dxa"/>
          </w:tcPr>
          <w:p w14:paraId="12360FEA" w14:textId="77777777" w:rsidR="00812A66" w:rsidRPr="00620FA0" w:rsidRDefault="00812A66" w:rsidP="00C41903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Spring 1</w:t>
            </w:r>
          </w:p>
        </w:tc>
        <w:tc>
          <w:tcPr>
            <w:tcW w:w="2063" w:type="dxa"/>
          </w:tcPr>
          <w:p w14:paraId="3F0D2F18" w14:textId="77777777" w:rsidR="00812A66" w:rsidRPr="00620FA0" w:rsidRDefault="00812A66" w:rsidP="00C41903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Spring 2</w:t>
            </w:r>
          </w:p>
        </w:tc>
        <w:tc>
          <w:tcPr>
            <w:tcW w:w="2063" w:type="dxa"/>
          </w:tcPr>
          <w:p w14:paraId="77D47033" w14:textId="77777777" w:rsidR="00812A66" w:rsidRPr="00620FA0" w:rsidRDefault="00812A66" w:rsidP="00C41903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Summer 1</w:t>
            </w:r>
          </w:p>
        </w:tc>
        <w:tc>
          <w:tcPr>
            <w:tcW w:w="2063" w:type="dxa"/>
          </w:tcPr>
          <w:p w14:paraId="2BE1557B" w14:textId="77777777" w:rsidR="00812A66" w:rsidRPr="00620FA0" w:rsidRDefault="00812A66" w:rsidP="00C41903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Sumer 2</w:t>
            </w:r>
          </w:p>
        </w:tc>
      </w:tr>
      <w:tr w:rsidR="00812A66" w:rsidRPr="00126A63" w14:paraId="2C77677B" w14:textId="77777777" w:rsidTr="00C41903">
        <w:trPr>
          <w:trHeight w:val="566"/>
        </w:trPr>
        <w:tc>
          <w:tcPr>
            <w:tcW w:w="2063" w:type="dxa"/>
            <w:vAlign w:val="center"/>
          </w:tcPr>
          <w:p w14:paraId="76F77266" w14:textId="77777777" w:rsidR="00812A66" w:rsidRPr="00620FA0" w:rsidRDefault="00812A66" w:rsidP="00C41903">
            <w:pPr>
              <w:jc w:val="center"/>
              <w:rPr>
                <w:rFonts w:ascii="NTPreCursivef" w:hAnsi="NTPreCursivef"/>
                <w:sz w:val="40"/>
                <w:szCs w:val="40"/>
                <w:u w:val="single"/>
              </w:rPr>
            </w:pPr>
            <w:r w:rsidRPr="00620FA0">
              <w:rPr>
                <w:rFonts w:ascii="NTPreCursivef" w:hAnsi="NTPreCursivef"/>
                <w:sz w:val="40"/>
                <w:szCs w:val="40"/>
                <w:u w:val="single"/>
              </w:rPr>
              <w:t>Year 1/2</w:t>
            </w:r>
          </w:p>
        </w:tc>
        <w:tc>
          <w:tcPr>
            <w:tcW w:w="2063" w:type="dxa"/>
            <w:vAlign w:val="center"/>
          </w:tcPr>
          <w:p w14:paraId="0DECBB81" w14:textId="252E146A" w:rsidR="00812A66" w:rsidRPr="00812A66" w:rsidRDefault="00812A66" w:rsidP="00C41903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5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Computing systems and networks – Technology around us</w:t>
              </w:r>
            </w:hyperlink>
          </w:p>
        </w:tc>
        <w:tc>
          <w:tcPr>
            <w:tcW w:w="2063" w:type="dxa"/>
            <w:vAlign w:val="center"/>
          </w:tcPr>
          <w:p w14:paraId="71C2CEC7" w14:textId="0B008689" w:rsidR="00812A66" w:rsidRPr="00812A66" w:rsidRDefault="00812A66" w:rsidP="00812A66">
            <w:pPr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6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Creating media – Digital painting</w:t>
              </w:r>
            </w:hyperlink>
          </w:p>
          <w:p w14:paraId="4DE1EE7F" w14:textId="59AB8E6D" w:rsidR="00812A66" w:rsidRPr="00812A66" w:rsidRDefault="00812A66" w:rsidP="00C41903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</w:p>
        </w:tc>
        <w:tc>
          <w:tcPr>
            <w:tcW w:w="2063" w:type="dxa"/>
            <w:vAlign w:val="center"/>
          </w:tcPr>
          <w:p w14:paraId="6F876589" w14:textId="2768C9C8" w:rsidR="00812A66" w:rsidRPr="00812A66" w:rsidRDefault="00812A66" w:rsidP="00C41903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7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Programming A – Moving a robot</w:t>
              </w:r>
            </w:hyperlink>
          </w:p>
        </w:tc>
        <w:tc>
          <w:tcPr>
            <w:tcW w:w="2063" w:type="dxa"/>
            <w:vAlign w:val="center"/>
          </w:tcPr>
          <w:p w14:paraId="384F2C16" w14:textId="2827763B" w:rsidR="00812A66" w:rsidRPr="00812A66" w:rsidRDefault="00812A66" w:rsidP="00C41903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8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Data and information – Grouping data</w:t>
              </w:r>
            </w:hyperlink>
          </w:p>
        </w:tc>
        <w:tc>
          <w:tcPr>
            <w:tcW w:w="2063" w:type="dxa"/>
            <w:vAlign w:val="center"/>
          </w:tcPr>
          <w:p w14:paraId="505B1072" w14:textId="34772FFD" w:rsidR="00812A66" w:rsidRPr="00812A66" w:rsidRDefault="00812A66" w:rsidP="00C41903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9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Creating media – Digital writing</w:t>
              </w:r>
            </w:hyperlink>
          </w:p>
        </w:tc>
        <w:tc>
          <w:tcPr>
            <w:tcW w:w="2063" w:type="dxa"/>
            <w:vAlign w:val="center"/>
          </w:tcPr>
          <w:p w14:paraId="5092D80E" w14:textId="6DCF6993" w:rsidR="00812A66" w:rsidRPr="00812A66" w:rsidRDefault="00812A66" w:rsidP="00C41903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10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Programming B - Programming animations</w:t>
              </w:r>
            </w:hyperlink>
          </w:p>
        </w:tc>
      </w:tr>
      <w:tr w:rsidR="00812A66" w:rsidRPr="00126A63" w14:paraId="2059A48B" w14:textId="77777777" w:rsidTr="00C41903">
        <w:trPr>
          <w:trHeight w:val="273"/>
        </w:trPr>
        <w:tc>
          <w:tcPr>
            <w:tcW w:w="2063" w:type="dxa"/>
            <w:vAlign w:val="center"/>
          </w:tcPr>
          <w:p w14:paraId="213E5C37" w14:textId="77777777" w:rsidR="00812A66" w:rsidRPr="00620FA0" w:rsidRDefault="00812A66" w:rsidP="00C41903">
            <w:pPr>
              <w:jc w:val="center"/>
              <w:rPr>
                <w:rFonts w:ascii="NTPreCursivef" w:hAnsi="NTPreCursivef"/>
                <w:sz w:val="40"/>
                <w:szCs w:val="40"/>
                <w:u w:val="single"/>
              </w:rPr>
            </w:pPr>
            <w:r w:rsidRPr="00620FA0">
              <w:rPr>
                <w:rFonts w:ascii="NTPreCursivef" w:hAnsi="NTPreCursivef"/>
                <w:sz w:val="40"/>
                <w:szCs w:val="40"/>
                <w:u w:val="single"/>
              </w:rPr>
              <w:t>Year 3/4</w:t>
            </w:r>
          </w:p>
        </w:tc>
        <w:tc>
          <w:tcPr>
            <w:tcW w:w="2063" w:type="dxa"/>
            <w:vAlign w:val="center"/>
          </w:tcPr>
          <w:p w14:paraId="04C58C61" w14:textId="7661AC86" w:rsidR="00812A66" w:rsidRPr="00812A66" w:rsidRDefault="00812A66" w:rsidP="00C41903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11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Computing systems and networks – Connecting computers</w:t>
              </w:r>
            </w:hyperlink>
          </w:p>
        </w:tc>
        <w:tc>
          <w:tcPr>
            <w:tcW w:w="2063" w:type="dxa"/>
            <w:vAlign w:val="center"/>
          </w:tcPr>
          <w:p w14:paraId="0B99C894" w14:textId="3AA75C32" w:rsidR="00812A66" w:rsidRPr="00812A66" w:rsidRDefault="00812A66" w:rsidP="00C41903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12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Creating media - Stop-frame animation</w:t>
              </w:r>
            </w:hyperlink>
          </w:p>
        </w:tc>
        <w:tc>
          <w:tcPr>
            <w:tcW w:w="2063" w:type="dxa"/>
            <w:vAlign w:val="center"/>
          </w:tcPr>
          <w:p w14:paraId="7EE19476" w14:textId="5FB51239" w:rsidR="00812A66" w:rsidRPr="00812A66" w:rsidRDefault="00812A66" w:rsidP="00C41903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13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Programming A - Sequencing sounds</w:t>
              </w:r>
            </w:hyperlink>
          </w:p>
        </w:tc>
        <w:tc>
          <w:tcPr>
            <w:tcW w:w="2063" w:type="dxa"/>
            <w:vAlign w:val="center"/>
          </w:tcPr>
          <w:p w14:paraId="2F0972D9" w14:textId="36E303F6" w:rsidR="00812A66" w:rsidRPr="00812A66" w:rsidRDefault="00812A66" w:rsidP="00C41903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14" w:history="1">
              <w:r w:rsidRPr="00812A66">
                <w:rPr>
                  <w:rStyle w:val="Hyperlink"/>
                  <w:rFonts w:ascii="Cambria" w:hAnsi="Cambria" w:cs="Cambria"/>
                  <w:color w:val="000000" w:themeColor="text1"/>
                  <w:sz w:val="28"/>
                  <w:szCs w:val="28"/>
                  <w:u w:val="none"/>
                </w:rPr>
                <w:t> </w:t>
              </w:r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 xml:space="preserve">Data and information </w:t>
              </w:r>
              <w:r w:rsidRPr="00812A66">
                <w:rPr>
                  <w:rStyle w:val="Hyperlink"/>
                  <w:rFonts w:ascii="NTPreCursivef" w:hAnsi="NTPreCursivef" w:cs="NTPreCursivef"/>
                  <w:color w:val="000000" w:themeColor="text1"/>
                  <w:sz w:val="28"/>
                  <w:szCs w:val="28"/>
                  <w:u w:val="none"/>
                </w:rPr>
                <w:t>–</w:t>
              </w:r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 xml:space="preserve"> Branching databases</w:t>
              </w:r>
            </w:hyperlink>
          </w:p>
        </w:tc>
        <w:tc>
          <w:tcPr>
            <w:tcW w:w="2063" w:type="dxa"/>
            <w:vAlign w:val="center"/>
          </w:tcPr>
          <w:p w14:paraId="1887AB9A" w14:textId="6118F653" w:rsidR="00812A66" w:rsidRPr="00812A66" w:rsidRDefault="00812A66" w:rsidP="00C41903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15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Creating media – Desktop publishing</w:t>
              </w:r>
            </w:hyperlink>
          </w:p>
        </w:tc>
        <w:tc>
          <w:tcPr>
            <w:tcW w:w="2063" w:type="dxa"/>
            <w:vAlign w:val="center"/>
          </w:tcPr>
          <w:p w14:paraId="48A5EBF3" w14:textId="2C33DFE2" w:rsidR="00812A66" w:rsidRPr="00812A66" w:rsidRDefault="00812A66" w:rsidP="00C41903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16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Programming B - Events and actions in programs</w:t>
              </w:r>
            </w:hyperlink>
          </w:p>
        </w:tc>
      </w:tr>
      <w:tr w:rsidR="00812A66" w:rsidRPr="00126A63" w14:paraId="62CFAFCB" w14:textId="77777777" w:rsidTr="00C41903">
        <w:trPr>
          <w:trHeight w:val="273"/>
        </w:trPr>
        <w:tc>
          <w:tcPr>
            <w:tcW w:w="2063" w:type="dxa"/>
            <w:vAlign w:val="center"/>
          </w:tcPr>
          <w:p w14:paraId="2A0A251D" w14:textId="77777777" w:rsidR="00812A66" w:rsidRPr="00620FA0" w:rsidRDefault="00812A66" w:rsidP="00C41903">
            <w:pPr>
              <w:jc w:val="center"/>
              <w:rPr>
                <w:rFonts w:ascii="NTPreCursivef" w:hAnsi="NTPreCursivef"/>
                <w:sz w:val="40"/>
                <w:szCs w:val="40"/>
                <w:u w:val="single"/>
              </w:rPr>
            </w:pPr>
            <w:r w:rsidRPr="00620FA0">
              <w:rPr>
                <w:rFonts w:ascii="NTPreCursivef" w:hAnsi="NTPreCursivef"/>
                <w:sz w:val="40"/>
                <w:szCs w:val="40"/>
                <w:u w:val="single"/>
              </w:rPr>
              <w:t>Year 5/6</w:t>
            </w:r>
          </w:p>
        </w:tc>
        <w:tc>
          <w:tcPr>
            <w:tcW w:w="2063" w:type="dxa"/>
            <w:vAlign w:val="center"/>
          </w:tcPr>
          <w:p w14:paraId="623EA159" w14:textId="3CF7CC52" w:rsidR="00812A66" w:rsidRPr="00812A66" w:rsidRDefault="00812A66" w:rsidP="00C41903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17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Computing systems and networks - systems and searching</w:t>
              </w:r>
            </w:hyperlink>
          </w:p>
        </w:tc>
        <w:tc>
          <w:tcPr>
            <w:tcW w:w="2063" w:type="dxa"/>
            <w:vAlign w:val="center"/>
          </w:tcPr>
          <w:p w14:paraId="5AD38833" w14:textId="4A37C925" w:rsidR="00812A66" w:rsidRPr="00812A66" w:rsidRDefault="00812A66" w:rsidP="00C41903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18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Creating media - Video production</w:t>
              </w:r>
            </w:hyperlink>
          </w:p>
        </w:tc>
        <w:tc>
          <w:tcPr>
            <w:tcW w:w="2063" w:type="dxa"/>
            <w:vAlign w:val="center"/>
          </w:tcPr>
          <w:p w14:paraId="723C991B" w14:textId="70FBD69E" w:rsidR="00812A66" w:rsidRPr="00812A66" w:rsidRDefault="00812A66" w:rsidP="00C41903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19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Programming A – Selection in physical computing</w:t>
              </w:r>
            </w:hyperlink>
          </w:p>
        </w:tc>
        <w:tc>
          <w:tcPr>
            <w:tcW w:w="2063" w:type="dxa"/>
            <w:vAlign w:val="center"/>
          </w:tcPr>
          <w:p w14:paraId="6501BE65" w14:textId="3C64D47C" w:rsidR="00812A66" w:rsidRPr="00812A66" w:rsidRDefault="00812A66" w:rsidP="00C41903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20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Data and information – Flat-file databases</w:t>
              </w:r>
            </w:hyperlink>
          </w:p>
        </w:tc>
        <w:tc>
          <w:tcPr>
            <w:tcW w:w="2063" w:type="dxa"/>
            <w:vAlign w:val="center"/>
          </w:tcPr>
          <w:p w14:paraId="792F00D8" w14:textId="2352B5D1" w:rsidR="00812A66" w:rsidRPr="00812A66" w:rsidRDefault="00812A66" w:rsidP="00C41903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21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Creating media - Introduction to vector graphics</w:t>
              </w:r>
            </w:hyperlink>
          </w:p>
        </w:tc>
        <w:tc>
          <w:tcPr>
            <w:tcW w:w="2063" w:type="dxa"/>
            <w:vAlign w:val="center"/>
          </w:tcPr>
          <w:p w14:paraId="10ECADAE" w14:textId="521B4066" w:rsidR="00812A66" w:rsidRPr="00812A66" w:rsidRDefault="00812A66" w:rsidP="00C41903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22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Programming B – Selection in quizzes</w:t>
              </w:r>
            </w:hyperlink>
          </w:p>
        </w:tc>
      </w:tr>
    </w:tbl>
    <w:p w14:paraId="7C663C37" w14:textId="77777777" w:rsidR="00812A66" w:rsidRDefault="00812A66"/>
    <w:p w14:paraId="00D9EF67" w14:textId="77777777" w:rsidR="00812A66" w:rsidRDefault="00812A66"/>
    <w:p w14:paraId="00F51B89" w14:textId="77777777" w:rsidR="00812A66" w:rsidRDefault="00812A66"/>
    <w:p w14:paraId="3EFB682E" w14:textId="77777777" w:rsidR="00812A66" w:rsidRDefault="00812A66"/>
    <w:p w14:paraId="0ABAE987" w14:textId="77777777" w:rsidR="00DA52E4" w:rsidRDefault="00DA52E4"/>
    <w:p w14:paraId="0860AD5F" w14:textId="77777777" w:rsidR="00812A66" w:rsidRDefault="00812A66"/>
    <w:p w14:paraId="78C052F8" w14:textId="77777777" w:rsidR="00812A66" w:rsidRDefault="00812A66"/>
    <w:p w14:paraId="7E125D19" w14:textId="4CCB2792" w:rsidR="00812A66" w:rsidRPr="00620FA0" w:rsidRDefault="00812A66" w:rsidP="00812A66">
      <w:pPr>
        <w:jc w:val="center"/>
        <w:rPr>
          <w:rFonts w:ascii="NTPreCursivef" w:hAnsi="NTPreCursivef"/>
          <w:b/>
          <w:bCs/>
          <w:color w:val="000000" w:themeColor="text1"/>
          <w:sz w:val="48"/>
          <w:szCs w:val="48"/>
          <w:u w:val="single"/>
        </w:rPr>
      </w:pPr>
      <w:r>
        <w:rPr>
          <w:rFonts w:ascii="NTPreCursivef" w:hAnsi="NTPreCursivef"/>
          <w:b/>
          <w:bCs/>
          <w:color w:val="000000" w:themeColor="text1"/>
          <w:sz w:val="48"/>
          <w:szCs w:val="48"/>
          <w:u w:val="single"/>
        </w:rPr>
        <w:lastRenderedPageBreak/>
        <w:t>Computing</w:t>
      </w:r>
      <w:r w:rsidRPr="00620FA0">
        <w:rPr>
          <w:rFonts w:ascii="NTPreCursivef" w:hAnsi="NTPreCursivef"/>
          <w:b/>
          <w:bCs/>
          <w:color w:val="000000" w:themeColor="text1"/>
          <w:sz w:val="48"/>
          <w:szCs w:val="48"/>
          <w:u w:val="single"/>
        </w:rPr>
        <w:t>– 202</w:t>
      </w:r>
      <w:r w:rsidR="00CF1841">
        <w:rPr>
          <w:rFonts w:ascii="NTPreCursivef" w:hAnsi="NTPreCursivef"/>
          <w:b/>
          <w:bCs/>
          <w:color w:val="000000" w:themeColor="text1"/>
          <w:sz w:val="48"/>
          <w:szCs w:val="48"/>
          <w:u w:val="single"/>
        </w:rPr>
        <w:t>6</w:t>
      </w:r>
      <w:r w:rsidRPr="00620FA0">
        <w:rPr>
          <w:rFonts w:ascii="NTPreCursivef" w:hAnsi="NTPreCursivef"/>
          <w:b/>
          <w:bCs/>
          <w:color w:val="000000" w:themeColor="text1"/>
          <w:sz w:val="48"/>
          <w:szCs w:val="48"/>
          <w:u w:val="single"/>
        </w:rPr>
        <w:t>/202</w:t>
      </w:r>
      <w:r w:rsidR="00CF1841">
        <w:rPr>
          <w:rFonts w:ascii="NTPreCursivef" w:hAnsi="NTPreCursivef"/>
          <w:b/>
          <w:bCs/>
          <w:color w:val="000000" w:themeColor="text1"/>
          <w:sz w:val="48"/>
          <w:szCs w:val="48"/>
          <w:u w:val="single"/>
        </w:rPr>
        <w:t>7</w:t>
      </w:r>
      <w:r w:rsidRPr="00620FA0">
        <w:rPr>
          <w:rFonts w:ascii="NTPreCursivef" w:hAnsi="NTPreCursivef"/>
          <w:b/>
          <w:bCs/>
          <w:color w:val="000000" w:themeColor="text1"/>
          <w:sz w:val="48"/>
          <w:szCs w:val="48"/>
          <w:u w:val="single"/>
        </w:rPr>
        <w:t xml:space="preserve"> ACADEMIC YEAR</w:t>
      </w:r>
    </w:p>
    <w:tbl>
      <w:tblPr>
        <w:tblStyle w:val="TableGrid"/>
        <w:tblW w:w="14441" w:type="dxa"/>
        <w:tblLook w:val="04A0" w:firstRow="1" w:lastRow="0" w:firstColumn="1" w:lastColumn="0" w:noHBand="0" w:noVBand="1"/>
      </w:tblPr>
      <w:tblGrid>
        <w:gridCol w:w="2063"/>
        <w:gridCol w:w="2063"/>
        <w:gridCol w:w="2063"/>
        <w:gridCol w:w="2063"/>
        <w:gridCol w:w="2063"/>
        <w:gridCol w:w="2063"/>
        <w:gridCol w:w="2063"/>
      </w:tblGrid>
      <w:tr w:rsidR="00812A66" w:rsidRPr="00620FA0" w14:paraId="27EAD9ED" w14:textId="77777777" w:rsidTr="00C41903">
        <w:trPr>
          <w:trHeight w:val="273"/>
        </w:trPr>
        <w:tc>
          <w:tcPr>
            <w:tcW w:w="2063" w:type="dxa"/>
          </w:tcPr>
          <w:p w14:paraId="218A7375" w14:textId="77777777" w:rsidR="00812A66" w:rsidRPr="00620FA0" w:rsidRDefault="00812A66" w:rsidP="00C41903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YEAR GROUP</w:t>
            </w:r>
          </w:p>
        </w:tc>
        <w:tc>
          <w:tcPr>
            <w:tcW w:w="2063" w:type="dxa"/>
          </w:tcPr>
          <w:p w14:paraId="577C0E38" w14:textId="77777777" w:rsidR="00812A66" w:rsidRPr="00620FA0" w:rsidRDefault="00812A66" w:rsidP="00C41903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Autumn 1</w:t>
            </w:r>
          </w:p>
        </w:tc>
        <w:tc>
          <w:tcPr>
            <w:tcW w:w="2063" w:type="dxa"/>
          </w:tcPr>
          <w:p w14:paraId="4D3A5575" w14:textId="77777777" w:rsidR="00812A66" w:rsidRPr="00620FA0" w:rsidRDefault="00812A66" w:rsidP="00C41903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Autumn 2</w:t>
            </w:r>
          </w:p>
        </w:tc>
        <w:tc>
          <w:tcPr>
            <w:tcW w:w="2063" w:type="dxa"/>
          </w:tcPr>
          <w:p w14:paraId="51ED3E8C" w14:textId="77777777" w:rsidR="00812A66" w:rsidRPr="00620FA0" w:rsidRDefault="00812A66" w:rsidP="00C41903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Spring 1</w:t>
            </w:r>
          </w:p>
        </w:tc>
        <w:tc>
          <w:tcPr>
            <w:tcW w:w="2063" w:type="dxa"/>
          </w:tcPr>
          <w:p w14:paraId="158560EC" w14:textId="77777777" w:rsidR="00812A66" w:rsidRPr="00620FA0" w:rsidRDefault="00812A66" w:rsidP="00C41903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Spring 2</w:t>
            </w:r>
          </w:p>
        </w:tc>
        <w:tc>
          <w:tcPr>
            <w:tcW w:w="2063" w:type="dxa"/>
          </w:tcPr>
          <w:p w14:paraId="38E3EBF7" w14:textId="77777777" w:rsidR="00812A66" w:rsidRPr="00620FA0" w:rsidRDefault="00812A66" w:rsidP="00C41903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Summer 1</w:t>
            </w:r>
          </w:p>
        </w:tc>
        <w:tc>
          <w:tcPr>
            <w:tcW w:w="2063" w:type="dxa"/>
          </w:tcPr>
          <w:p w14:paraId="1AE03F58" w14:textId="77777777" w:rsidR="00812A66" w:rsidRPr="00620FA0" w:rsidRDefault="00812A66" w:rsidP="00C41903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Sumer 2</w:t>
            </w:r>
          </w:p>
        </w:tc>
      </w:tr>
      <w:tr w:rsidR="00812A66" w:rsidRPr="00126A63" w14:paraId="364B561A" w14:textId="77777777" w:rsidTr="00C41903">
        <w:trPr>
          <w:trHeight w:val="566"/>
        </w:trPr>
        <w:tc>
          <w:tcPr>
            <w:tcW w:w="2063" w:type="dxa"/>
            <w:vAlign w:val="center"/>
          </w:tcPr>
          <w:p w14:paraId="77B73375" w14:textId="77777777" w:rsidR="00812A66" w:rsidRPr="00620FA0" w:rsidRDefault="00812A66" w:rsidP="00812A66">
            <w:pPr>
              <w:jc w:val="center"/>
              <w:rPr>
                <w:rFonts w:ascii="NTPreCursivef" w:hAnsi="NTPreCursivef"/>
                <w:sz w:val="40"/>
                <w:szCs w:val="40"/>
                <w:u w:val="single"/>
              </w:rPr>
            </w:pPr>
            <w:r w:rsidRPr="00620FA0">
              <w:rPr>
                <w:rFonts w:ascii="NTPreCursivef" w:hAnsi="NTPreCursivef"/>
                <w:sz w:val="40"/>
                <w:szCs w:val="40"/>
                <w:u w:val="single"/>
              </w:rPr>
              <w:t>Year 1/2</w:t>
            </w:r>
          </w:p>
        </w:tc>
        <w:tc>
          <w:tcPr>
            <w:tcW w:w="2063" w:type="dxa"/>
            <w:vAlign w:val="center"/>
          </w:tcPr>
          <w:p w14:paraId="4A3E11F4" w14:textId="793D6D32" w:rsidR="00812A66" w:rsidRPr="00812A66" w:rsidRDefault="00812A66" w:rsidP="00812A66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23" w:history="1">
              <w:r w:rsidRPr="00812A66">
                <w:rPr>
                  <w:rStyle w:val="Hyperlink"/>
                  <w:rFonts w:ascii="Cambria" w:hAnsi="Cambria" w:cs="Cambria"/>
                  <w:color w:val="000000" w:themeColor="text1"/>
                  <w:sz w:val="28"/>
                  <w:szCs w:val="28"/>
                  <w:u w:val="none"/>
                </w:rPr>
                <w:t> </w:t>
              </w:r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 xml:space="preserve">Computing systems and networks </w:t>
              </w:r>
              <w:r w:rsidRPr="00812A66">
                <w:rPr>
                  <w:rStyle w:val="Hyperlink"/>
                  <w:rFonts w:ascii="NTPreCursivef" w:hAnsi="NTPreCursivef" w:cs="NTPreCursivef"/>
                  <w:color w:val="000000" w:themeColor="text1"/>
                  <w:sz w:val="28"/>
                  <w:szCs w:val="28"/>
                  <w:u w:val="none"/>
                </w:rPr>
                <w:t>–</w:t>
              </w:r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 xml:space="preserve"> IT around us</w:t>
              </w:r>
            </w:hyperlink>
          </w:p>
        </w:tc>
        <w:tc>
          <w:tcPr>
            <w:tcW w:w="2063" w:type="dxa"/>
            <w:vAlign w:val="center"/>
          </w:tcPr>
          <w:p w14:paraId="1F75CB94" w14:textId="44931B90" w:rsidR="00812A66" w:rsidRPr="00812A66" w:rsidRDefault="00812A66" w:rsidP="00812A66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24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Creating media – Digital photography</w:t>
              </w:r>
            </w:hyperlink>
          </w:p>
        </w:tc>
        <w:tc>
          <w:tcPr>
            <w:tcW w:w="2063" w:type="dxa"/>
            <w:vAlign w:val="center"/>
          </w:tcPr>
          <w:p w14:paraId="050FC21D" w14:textId="5A953BA7" w:rsidR="00812A66" w:rsidRPr="00812A66" w:rsidRDefault="00812A66" w:rsidP="00812A66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25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Programming A – Robot algorithms</w:t>
              </w:r>
            </w:hyperlink>
          </w:p>
        </w:tc>
        <w:tc>
          <w:tcPr>
            <w:tcW w:w="2063" w:type="dxa"/>
            <w:vAlign w:val="center"/>
          </w:tcPr>
          <w:p w14:paraId="489681BD" w14:textId="2A1E556E" w:rsidR="00812A66" w:rsidRPr="00812A66" w:rsidRDefault="00812A66" w:rsidP="00812A66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26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Data and information – Pictograms</w:t>
              </w:r>
            </w:hyperlink>
          </w:p>
        </w:tc>
        <w:tc>
          <w:tcPr>
            <w:tcW w:w="2063" w:type="dxa"/>
            <w:vAlign w:val="center"/>
          </w:tcPr>
          <w:p w14:paraId="50FC1A22" w14:textId="68C015AE" w:rsidR="00812A66" w:rsidRPr="00812A66" w:rsidRDefault="00812A66" w:rsidP="00812A66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27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Creating media - Digital music</w:t>
              </w:r>
            </w:hyperlink>
          </w:p>
        </w:tc>
        <w:tc>
          <w:tcPr>
            <w:tcW w:w="2063" w:type="dxa"/>
            <w:vAlign w:val="center"/>
          </w:tcPr>
          <w:p w14:paraId="72836875" w14:textId="2C0CA14F" w:rsidR="00812A66" w:rsidRPr="00812A66" w:rsidRDefault="00812A66" w:rsidP="00812A66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28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Programming B - programming quizzes</w:t>
              </w:r>
            </w:hyperlink>
          </w:p>
        </w:tc>
      </w:tr>
      <w:tr w:rsidR="00812A66" w:rsidRPr="00126A63" w14:paraId="75A4F78B" w14:textId="77777777" w:rsidTr="00C41903">
        <w:trPr>
          <w:trHeight w:val="273"/>
        </w:trPr>
        <w:tc>
          <w:tcPr>
            <w:tcW w:w="2063" w:type="dxa"/>
            <w:vAlign w:val="center"/>
          </w:tcPr>
          <w:p w14:paraId="31CD5848" w14:textId="77777777" w:rsidR="00812A66" w:rsidRPr="00620FA0" w:rsidRDefault="00812A66" w:rsidP="00812A66">
            <w:pPr>
              <w:jc w:val="center"/>
              <w:rPr>
                <w:rFonts w:ascii="NTPreCursivef" w:hAnsi="NTPreCursivef"/>
                <w:sz w:val="40"/>
                <w:szCs w:val="40"/>
                <w:u w:val="single"/>
              </w:rPr>
            </w:pPr>
            <w:r w:rsidRPr="00620FA0">
              <w:rPr>
                <w:rFonts w:ascii="NTPreCursivef" w:hAnsi="NTPreCursivef"/>
                <w:sz w:val="40"/>
                <w:szCs w:val="40"/>
                <w:u w:val="single"/>
              </w:rPr>
              <w:t>Year 3/4</w:t>
            </w:r>
          </w:p>
        </w:tc>
        <w:tc>
          <w:tcPr>
            <w:tcW w:w="2063" w:type="dxa"/>
            <w:vAlign w:val="center"/>
          </w:tcPr>
          <w:p w14:paraId="2DC09DA5" w14:textId="60A49C1A" w:rsidR="00812A66" w:rsidRPr="00812A66" w:rsidRDefault="00812A66" w:rsidP="00812A66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29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Computing systems and networks – The Internet</w:t>
              </w:r>
            </w:hyperlink>
          </w:p>
        </w:tc>
        <w:tc>
          <w:tcPr>
            <w:tcW w:w="2063" w:type="dxa"/>
            <w:vAlign w:val="center"/>
          </w:tcPr>
          <w:p w14:paraId="516C9476" w14:textId="0F484963" w:rsidR="00812A66" w:rsidRPr="00812A66" w:rsidRDefault="00812A66" w:rsidP="00812A66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30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Creating media - Audio production</w:t>
              </w:r>
            </w:hyperlink>
          </w:p>
        </w:tc>
        <w:tc>
          <w:tcPr>
            <w:tcW w:w="2063" w:type="dxa"/>
            <w:vAlign w:val="center"/>
          </w:tcPr>
          <w:p w14:paraId="4D8864AF" w14:textId="11764828" w:rsidR="00812A66" w:rsidRPr="00812A66" w:rsidRDefault="00812A66" w:rsidP="00812A66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31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Programming A – Repetition in shapes</w:t>
              </w:r>
            </w:hyperlink>
          </w:p>
        </w:tc>
        <w:tc>
          <w:tcPr>
            <w:tcW w:w="2063" w:type="dxa"/>
            <w:vAlign w:val="center"/>
          </w:tcPr>
          <w:p w14:paraId="048B640C" w14:textId="177F99A4" w:rsidR="00812A66" w:rsidRPr="00812A66" w:rsidRDefault="00812A66" w:rsidP="00812A66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32" w:history="1">
              <w:r w:rsidRPr="00812A66">
                <w:rPr>
                  <w:rStyle w:val="Hyperlink"/>
                  <w:rFonts w:ascii="Cambria" w:hAnsi="Cambria" w:cs="Cambria"/>
                  <w:color w:val="000000" w:themeColor="text1"/>
                  <w:sz w:val="28"/>
                  <w:szCs w:val="28"/>
                  <w:u w:val="none"/>
                </w:rPr>
                <w:t> </w:t>
              </w:r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 xml:space="preserve">Data and information </w:t>
              </w:r>
              <w:r w:rsidRPr="00812A66">
                <w:rPr>
                  <w:rStyle w:val="Hyperlink"/>
                  <w:rFonts w:ascii="NTPreCursivef" w:hAnsi="NTPreCursivef" w:cs="NTPreCursivef"/>
                  <w:color w:val="000000" w:themeColor="text1"/>
                  <w:sz w:val="28"/>
                  <w:szCs w:val="28"/>
                  <w:u w:val="none"/>
                </w:rPr>
                <w:t>–</w:t>
              </w:r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 xml:space="preserve"> Data logging</w:t>
              </w:r>
            </w:hyperlink>
          </w:p>
        </w:tc>
        <w:tc>
          <w:tcPr>
            <w:tcW w:w="2063" w:type="dxa"/>
            <w:vAlign w:val="center"/>
          </w:tcPr>
          <w:p w14:paraId="7289C4FF" w14:textId="5E8F350F" w:rsidR="00812A66" w:rsidRPr="00812A66" w:rsidRDefault="00812A66" w:rsidP="00812A66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33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Creating media – Photo editing</w:t>
              </w:r>
            </w:hyperlink>
          </w:p>
        </w:tc>
        <w:tc>
          <w:tcPr>
            <w:tcW w:w="2063" w:type="dxa"/>
            <w:vAlign w:val="center"/>
          </w:tcPr>
          <w:p w14:paraId="2A576406" w14:textId="0C19C9F6" w:rsidR="00812A66" w:rsidRPr="00812A66" w:rsidRDefault="00812A66" w:rsidP="00812A66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34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Programming B – Repetition in games</w:t>
              </w:r>
            </w:hyperlink>
          </w:p>
        </w:tc>
      </w:tr>
      <w:tr w:rsidR="00812A66" w:rsidRPr="00126A63" w14:paraId="2155B763" w14:textId="77777777" w:rsidTr="00812A66">
        <w:trPr>
          <w:trHeight w:val="2848"/>
        </w:trPr>
        <w:tc>
          <w:tcPr>
            <w:tcW w:w="2063" w:type="dxa"/>
            <w:vAlign w:val="center"/>
          </w:tcPr>
          <w:p w14:paraId="54B986A2" w14:textId="77777777" w:rsidR="00812A66" w:rsidRPr="00620FA0" w:rsidRDefault="00812A66" w:rsidP="00812A66">
            <w:pPr>
              <w:jc w:val="center"/>
              <w:rPr>
                <w:rFonts w:ascii="NTPreCursivef" w:hAnsi="NTPreCursivef"/>
                <w:sz w:val="40"/>
                <w:szCs w:val="40"/>
                <w:u w:val="single"/>
              </w:rPr>
            </w:pPr>
            <w:r w:rsidRPr="00620FA0">
              <w:rPr>
                <w:rFonts w:ascii="NTPreCursivef" w:hAnsi="NTPreCursivef"/>
                <w:sz w:val="40"/>
                <w:szCs w:val="40"/>
                <w:u w:val="single"/>
              </w:rPr>
              <w:t>Year 5/6</w:t>
            </w:r>
          </w:p>
        </w:tc>
        <w:tc>
          <w:tcPr>
            <w:tcW w:w="2063" w:type="dxa"/>
            <w:vAlign w:val="center"/>
          </w:tcPr>
          <w:p w14:paraId="6C6EC77F" w14:textId="1CBD743F" w:rsidR="00812A66" w:rsidRPr="00812A66" w:rsidRDefault="00812A66" w:rsidP="00812A66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35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Computing systems and networks - Communication and collaboration</w:t>
              </w:r>
            </w:hyperlink>
          </w:p>
        </w:tc>
        <w:tc>
          <w:tcPr>
            <w:tcW w:w="2063" w:type="dxa"/>
            <w:vAlign w:val="center"/>
          </w:tcPr>
          <w:p w14:paraId="70E83A63" w14:textId="70D099B0" w:rsidR="00812A66" w:rsidRPr="00812A66" w:rsidRDefault="00812A66" w:rsidP="00812A66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36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Creating media – Web page creation</w:t>
              </w:r>
            </w:hyperlink>
          </w:p>
        </w:tc>
        <w:tc>
          <w:tcPr>
            <w:tcW w:w="2063" w:type="dxa"/>
            <w:vAlign w:val="center"/>
          </w:tcPr>
          <w:p w14:paraId="1814CD7F" w14:textId="2828A020" w:rsidR="00812A66" w:rsidRPr="00812A66" w:rsidRDefault="00812A66" w:rsidP="00812A66">
            <w:pPr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37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Programming A – Variables in games</w:t>
              </w:r>
            </w:hyperlink>
          </w:p>
        </w:tc>
        <w:tc>
          <w:tcPr>
            <w:tcW w:w="2063" w:type="dxa"/>
            <w:vAlign w:val="center"/>
          </w:tcPr>
          <w:p w14:paraId="711C3968" w14:textId="569BF239" w:rsidR="00812A66" w:rsidRPr="00812A66" w:rsidRDefault="00812A66" w:rsidP="00812A66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38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Data and information - Introduction to Spreadsheets</w:t>
              </w:r>
            </w:hyperlink>
          </w:p>
        </w:tc>
        <w:tc>
          <w:tcPr>
            <w:tcW w:w="2063" w:type="dxa"/>
            <w:vAlign w:val="center"/>
          </w:tcPr>
          <w:p w14:paraId="62D3346E" w14:textId="50F49DE0" w:rsidR="00812A66" w:rsidRPr="00812A66" w:rsidRDefault="00812A66" w:rsidP="00812A66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39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Creating media – 3D Modelling</w:t>
              </w:r>
            </w:hyperlink>
          </w:p>
        </w:tc>
        <w:tc>
          <w:tcPr>
            <w:tcW w:w="2063" w:type="dxa"/>
            <w:vAlign w:val="center"/>
          </w:tcPr>
          <w:p w14:paraId="5B8F3E4B" w14:textId="35FD89C7" w:rsidR="00812A66" w:rsidRPr="00812A66" w:rsidRDefault="00812A66" w:rsidP="00812A66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hyperlink r:id="rId40" w:history="1">
              <w:r w:rsidRPr="00812A66">
                <w:rPr>
                  <w:rStyle w:val="Hyperlink"/>
                  <w:rFonts w:ascii="NTPreCursivef" w:hAnsi="NTPreCursivef"/>
                  <w:color w:val="000000" w:themeColor="text1"/>
                  <w:sz w:val="28"/>
                  <w:szCs w:val="28"/>
                  <w:u w:val="none"/>
                </w:rPr>
                <w:t>Programming B - Sensing movement</w:t>
              </w:r>
            </w:hyperlink>
          </w:p>
        </w:tc>
      </w:tr>
    </w:tbl>
    <w:p w14:paraId="66CA685B" w14:textId="77777777" w:rsidR="00812A66" w:rsidRDefault="00812A66"/>
    <w:sectPr w:rsidR="00812A66" w:rsidSect="00812A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E64C28"/>
    <w:multiLevelType w:val="multilevel"/>
    <w:tmpl w:val="C7FE0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6759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A66"/>
    <w:rsid w:val="00812A66"/>
    <w:rsid w:val="00B94C66"/>
    <w:rsid w:val="00CF1841"/>
    <w:rsid w:val="00DA5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3E9FB"/>
  <w15:chartTrackingRefBased/>
  <w15:docId w15:val="{A0E2FD06-BFB8-4D86-84C8-4505A1ED5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2A66"/>
    <w:rPr>
      <w:rFonts w:eastAsiaTheme="minorEastAsia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2A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2A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2A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2A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2A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2A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2A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2A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2A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2A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2A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2A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2A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2A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2A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2A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2A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2A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2A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2A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2A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2A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2A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2A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2A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2A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2A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2A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2A6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12A66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12A6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2A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86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eachcomputing.org/curriculum/key-stage-2/programming-a-sequence-in-music" TargetMode="External"/><Relationship Id="rId18" Type="http://schemas.openxmlformats.org/officeDocument/2006/relationships/hyperlink" Target="https://teachcomputing.org/curriculum/key-stage-2/creating-media-video-editing" TargetMode="External"/><Relationship Id="rId26" Type="http://schemas.openxmlformats.org/officeDocument/2006/relationships/hyperlink" Target="https://teachcomputing.org/curriculum/key-stage-1/data-and-information-pictograms" TargetMode="External"/><Relationship Id="rId39" Type="http://schemas.openxmlformats.org/officeDocument/2006/relationships/hyperlink" Target="https://teachcomputing.org/curriculum/key-stage-2/creating-media-3d-modelling" TargetMode="External"/><Relationship Id="rId21" Type="http://schemas.openxmlformats.org/officeDocument/2006/relationships/hyperlink" Target="https://teachcomputing.org/curriculum/key-stage-2/creating-media-introduction-to-vector-graphics" TargetMode="External"/><Relationship Id="rId34" Type="http://schemas.openxmlformats.org/officeDocument/2006/relationships/hyperlink" Target="https://teachcomputing.org/curriculum/key-stage-2/programming-b-repetition-in-games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teachcomputing.org/curriculum/key-stage-1/programming-a-moving-a-robot" TargetMode="External"/><Relationship Id="rId2" Type="http://schemas.openxmlformats.org/officeDocument/2006/relationships/styles" Target="styles.xml"/><Relationship Id="rId16" Type="http://schemas.openxmlformats.org/officeDocument/2006/relationships/hyperlink" Target="https://teachcomputing.org/curriculum/key-stage-2/programming-b-events-and-actions" TargetMode="External"/><Relationship Id="rId20" Type="http://schemas.openxmlformats.org/officeDocument/2006/relationships/hyperlink" Target="https://teachcomputing.org/curriculum/key-stage-2/data-and-information-flat-file-databases" TargetMode="External"/><Relationship Id="rId29" Type="http://schemas.openxmlformats.org/officeDocument/2006/relationships/hyperlink" Target="https://teachcomputing.org/curriculum/key-stage-2/computing-systems-and-networks-the-internet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teachcomputing.org/curriculum/key-stage-1/creating-media-digital-painting" TargetMode="External"/><Relationship Id="rId11" Type="http://schemas.openxmlformats.org/officeDocument/2006/relationships/hyperlink" Target="https://teachcomputing.org/curriculum/key-stage-2/computing-systems-and-networks-connecting-computers" TargetMode="External"/><Relationship Id="rId24" Type="http://schemas.openxmlformats.org/officeDocument/2006/relationships/hyperlink" Target="https://teachcomputing.org/curriculum/key-stage-1/creating-media-digital-photography" TargetMode="External"/><Relationship Id="rId32" Type="http://schemas.openxmlformats.org/officeDocument/2006/relationships/hyperlink" Target="https://teachcomputing.org/curriculum/key-stage-2/data-and-information-data-logging" TargetMode="External"/><Relationship Id="rId37" Type="http://schemas.openxmlformats.org/officeDocument/2006/relationships/hyperlink" Target="https://teachcomputing.org/curriculum/key-stage-2/programming-a-variables-in-games" TargetMode="External"/><Relationship Id="rId40" Type="http://schemas.openxmlformats.org/officeDocument/2006/relationships/hyperlink" Target="https://teachcomputing.org/curriculum/key-stage-2/programming-b-sensing" TargetMode="External"/><Relationship Id="rId5" Type="http://schemas.openxmlformats.org/officeDocument/2006/relationships/hyperlink" Target="https://teachcomputing.org/curriculum/key-stage-1/computing-systems-and-networks-technology-around-us" TargetMode="External"/><Relationship Id="rId15" Type="http://schemas.openxmlformats.org/officeDocument/2006/relationships/hyperlink" Target="https://teachcomputing.org/curriculum/key-stage-2/creating-media-desktop-publishing" TargetMode="External"/><Relationship Id="rId23" Type="http://schemas.openxmlformats.org/officeDocument/2006/relationships/hyperlink" Target="https://teachcomputing.org/curriculum/key-stage-1/computing-systems-and-networks-it-around-us" TargetMode="External"/><Relationship Id="rId28" Type="http://schemas.openxmlformats.org/officeDocument/2006/relationships/hyperlink" Target="https://teachcomputing.org/curriculum/key-stage-1/programming-b-programming-quizzes" TargetMode="External"/><Relationship Id="rId36" Type="http://schemas.openxmlformats.org/officeDocument/2006/relationships/hyperlink" Target="https://teachcomputing.org/curriculum/key-stage-2/creating-media-web-page-creation" TargetMode="External"/><Relationship Id="rId10" Type="http://schemas.openxmlformats.org/officeDocument/2006/relationships/hyperlink" Target="https://teachcomputing.org/curriculum/key-stage-1/programming-b-introduction-to-animation" TargetMode="External"/><Relationship Id="rId19" Type="http://schemas.openxmlformats.org/officeDocument/2006/relationships/hyperlink" Target="https://teachcomputing.org/curriculum/key-stage-2/programming-a-selection-in-physical-computing" TargetMode="External"/><Relationship Id="rId31" Type="http://schemas.openxmlformats.org/officeDocument/2006/relationships/hyperlink" Target="https://teachcomputing.org/curriculum/key-stage-2/programming-a-repetition-in-shap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achcomputing.org/curriculum/key-stage-1/creating-media-digital-writing" TargetMode="External"/><Relationship Id="rId14" Type="http://schemas.openxmlformats.org/officeDocument/2006/relationships/hyperlink" Target="https://teachcomputing.org/curriculum/key-stage-2/data-and-information-branching-databases" TargetMode="External"/><Relationship Id="rId22" Type="http://schemas.openxmlformats.org/officeDocument/2006/relationships/hyperlink" Target="https://teachcomputing.org/curriculum/key-stage-2/programming-b-selection-in-quizzes" TargetMode="External"/><Relationship Id="rId27" Type="http://schemas.openxmlformats.org/officeDocument/2006/relationships/hyperlink" Target="https://teachcomputing.org/curriculum/key-stage-1/creating-media-making-music" TargetMode="External"/><Relationship Id="rId30" Type="http://schemas.openxmlformats.org/officeDocument/2006/relationships/hyperlink" Target="https://teachcomputing.org/curriculum/key-stage-2/creating-media-audio-editing" TargetMode="External"/><Relationship Id="rId35" Type="http://schemas.openxmlformats.org/officeDocument/2006/relationships/hyperlink" Target="https://teachcomputing.org/curriculum/key-stage-2/computing-systems-and-networks-communication" TargetMode="External"/><Relationship Id="rId8" Type="http://schemas.openxmlformats.org/officeDocument/2006/relationships/hyperlink" Target="https://teachcomputing.org/curriculum/key-stage-1/data-and-information-grouping-data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teachcomputing.org/curriculum/key-stage-2/creating-media-animation" TargetMode="External"/><Relationship Id="rId17" Type="http://schemas.openxmlformats.org/officeDocument/2006/relationships/hyperlink" Target="https://teachcomputing.org/curriculum/key-stage-2/computing-systems-and-networks-systems-and-searching" TargetMode="External"/><Relationship Id="rId25" Type="http://schemas.openxmlformats.org/officeDocument/2006/relationships/hyperlink" Target="https://teachcomputing.org/curriculum/key-stage-1/programming-a-robot-algorithms" TargetMode="External"/><Relationship Id="rId33" Type="http://schemas.openxmlformats.org/officeDocument/2006/relationships/hyperlink" Target="https://teachcomputing.org/curriculum/key-stage-2/creating-media-photo-editing" TargetMode="External"/><Relationship Id="rId38" Type="http://schemas.openxmlformats.org/officeDocument/2006/relationships/hyperlink" Target="https://teachcomputing.org/curriculum/key-stage-2/data-and-information-spreadshee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796</Words>
  <Characters>4540</Characters>
  <Application>Microsoft Office Word</Application>
  <DocSecurity>0</DocSecurity>
  <Lines>37</Lines>
  <Paragraphs>10</Paragraphs>
  <ScaleCrop>false</ScaleCrop>
  <Company>Tarleton Primary School</Company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Bresnahan</dc:creator>
  <cp:keywords/>
  <dc:description/>
  <cp:lastModifiedBy>Sophie Bresnahan</cp:lastModifiedBy>
  <cp:revision>4</cp:revision>
  <dcterms:created xsi:type="dcterms:W3CDTF">2026-01-07T14:14:00Z</dcterms:created>
  <dcterms:modified xsi:type="dcterms:W3CDTF">2026-01-07T14:18:00Z</dcterms:modified>
</cp:coreProperties>
</file>