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3090A" w14:textId="61B5C8C9" w:rsidR="00E22149" w:rsidRPr="00E22149" w:rsidRDefault="00E22149" w:rsidP="00E2214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NTPreCursivefk" w:hAnsi="NTPreCursivefk" w:cs="Arial"/>
          <w:b/>
          <w:sz w:val="40"/>
          <w:szCs w:val="24"/>
          <w:u w:val="single"/>
        </w:rPr>
      </w:pPr>
      <w:r>
        <w:rPr>
          <w:rFonts w:ascii="NTPreCursivefk" w:hAnsi="NTPreCursivefk" w:cs="Arial"/>
          <w:b/>
          <w:sz w:val="40"/>
          <w:szCs w:val="24"/>
          <w:u w:val="single"/>
        </w:rPr>
        <w:t>DT Progression of skills</w:t>
      </w:r>
      <w:r w:rsidRPr="00463409">
        <w:rPr>
          <w:rFonts w:ascii="NTPreCursivefk" w:hAnsi="NTPreCursivefk" w:cs="Arial"/>
          <w:b/>
          <w:sz w:val="40"/>
          <w:szCs w:val="24"/>
          <w:u w:val="single"/>
        </w:rPr>
        <w:t xml:space="preserve"> 22-2</w:t>
      </w:r>
      <w:r>
        <w:rPr>
          <w:rFonts w:ascii="NTPreCursivefk" w:hAnsi="NTPreCursivefk" w:cs="Arial"/>
          <w:b/>
          <w:sz w:val="40"/>
          <w:szCs w:val="24"/>
          <w:u w:val="single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172329" w:rsidRPr="00932184" w14:paraId="300936AB" w14:textId="77777777" w:rsidTr="00D41F59">
        <w:tc>
          <w:tcPr>
            <w:tcW w:w="3847" w:type="dxa"/>
            <w:shd w:val="clear" w:color="auto" w:fill="CC66FF"/>
          </w:tcPr>
          <w:p w14:paraId="5037D09F" w14:textId="77777777" w:rsidR="00172329" w:rsidRPr="00D41F59" w:rsidRDefault="00172329" w:rsidP="00172329">
            <w:pPr>
              <w:rPr>
                <w:rFonts w:ascii="NTPreCursive" w:hAnsi="NTPreCursive"/>
                <w:sz w:val="24"/>
              </w:rPr>
            </w:pPr>
            <w:r w:rsidRPr="00D41F59">
              <w:rPr>
                <w:rFonts w:ascii="NTPreCursive" w:hAnsi="NTPreCursive" w:cs="HelveticaNeue-Medium"/>
                <w:b/>
                <w:bCs/>
                <w:sz w:val="24"/>
              </w:rPr>
              <w:t>Designing</w:t>
            </w:r>
          </w:p>
        </w:tc>
        <w:tc>
          <w:tcPr>
            <w:tcW w:w="3847" w:type="dxa"/>
            <w:shd w:val="clear" w:color="auto" w:fill="CC66FF"/>
          </w:tcPr>
          <w:p w14:paraId="084B3463" w14:textId="77777777" w:rsidR="00172329" w:rsidRPr="00D41F59" w:rsidRDefault="00172329" w:rsidP="00172329">
            <w:pPr>
              <w:rPr>
                <w:rFonts w:ascii="NTPreCursive" w:hAnsi="NTPreCursive"/>
                <w:sz w:val="24"/>
              </w:rPr>
            </w:pPr>
            <w:r w:rsidRPr="00D41F59">
              <w:rPr>
                <w:rFonts w:ascii="NTPreCursive" w:hAnsi="NTPreCursive" w:cs="HelveticaNeue-Medium"/>
                <w:b/>
                <w:bCs/>
                <w:sz w:val="24"/>
              </w:rPr>
              <w:t xml:space="preserve"> Key Stage 1</w:t>
            </w:r>
          </w:p>
        </w:tc>
        <w:tc>
          <w:tcPr>
            <w:tcW w:w="3847" w:type="dxa"/>
            <w:shd w:val="clear" w:color="auto" w:fill="CC66FF"/>
          </w:tcPr>
          <w:p w14:paraId="48257E86" w14:textId="77777777" w:rsidR="00172329" w:rsidRPr="00D41F59" w:rsidRDefault="00172329" w:rsidP="00172329">
            <w:pPr>
              <w:rPr>
                <w:rFonts w:ascii="NTPreCursive" w:hAnsi="NTPreCursive" w:cs="HelveticaNeue-Medium"/>
                <w:b/>
                <w:bCs/>
                <w:sz w:val="24"/>
              </w:rPr>
            </w:pPr>
            <w:r w:rsidRPr="00D41F59">
              <w:rPr>
                <w:rFonts w:ascii="NTPreCursive" w:hAnsi="NTPreCursive" w:cs="HelveticaNeue-Medium"/>
                <w:b/>
                <w:bCs/>
                <w:sz w:val="24"/>
              </w:rPr>
              <w:t xml:space="preserve">Lower Key Stage </w:t>
            </w:r>
          </w:p>
        </w:tc>
        <w:tc>
          <w:tcPr>
            <w:tcW w:w="3847" w:type="dxa"/>
            <w:shd w:val="clear" w:color="auto" w:fill="CC66FF"/>
          </w:tcPr>
          <w:p w14:paraId="6173BC3C" w14:textId="77777777" w:rsidR="00172329" w:rsidRPr="00D41F59" w:rsidRDefault="00172329" w:rsidP="00172329">
            <w:pPr>
              <w:rPr>
                <w:rFonts w:ascii="NTPreCursive" w:hAnsi="NTPreCursive" w:cs="HelveticaNeue-Medium"/>
                <w:b/>
                <w:bCs/>
                <w:sz w:val="24"/>
              </w:rPr>
            </w:pPr>
            <w:r w:rsidRPr="00D41F59">
              <w:rPr>
                <w:rFonts w:ascii="NTPreCursive" w:hAnsi="NTPreCursive" w:cs="HelveticaNeue-Medium"/>
                <w:b/>
                <w:bCs/>
                <w:sz w:val="24"/>
              </w:rPr>
              <w:t>Upper Key Stage 2</w:t>
            </w:r>
          </w:p>
        </w:tc>
      </w:tr>
      <w:tr w:rsidR="00172329" w:rsidRPr="00932184" w14:paraId="4CDD8404" w14:textId="77777777" w:rsidTr="00172329">
        <w:tc>
          <w:tcPr>
            <w:tcW w:w="3847" w:type="dxa"/>
          </w:tcPr>
          <w:p w14:paraId="6C831509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"/>
                <w:color w:val="231F20"/>
              </w:rPr>
            </w:pPr>
            <w:r w:rsidRPr="00F556E0">
              <w:rPr>
                <w:rFonts w:ascii="NTPreCursive" w:hAnsi="NTPreCursive" w:cs="HelveticaNeue"/>
                <w:color w:val="231F20"/>
              </w:rPr>
              <w:t>Understanding contexts,</w:t>
            </w:r>
          </w:p>
          <w:p w14:paraId="7BCAEF14" w14:textId="77777777" w:rsidR="00172329" w:rsidRPr="00F556E0" w:rsidRDefault="00172329" w:rsidP="00172329">
            <w:pPr>
              <w:rPr>
                <w:rFonts w:ascii="NTPreCursive" w:hAnsi="NTPreCursive"/>
              </w:rPr>
            </w:pPr>
            <w:r w:rsidRPr="00F556E0">
              <w:rPr>
                <w:rFonts w:ascii="NTPreCursive" w:hAnsi="NTPreCursive" w:cs="HelveticaNeue"/>
                <w:color w:val="231F20"/>
              </w:rPr>
              <w:t>users and purposes</w:t>
            </w:r>
          </w:p>
        </w:tc>
        <w:tc>
          <w:tcPr>
            <w:tcW w:w="3847" w:type="dxa"/>
          </w:tcPr>
          <w:p w14:paraId="3342D95D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Across KS1 pupils should:</w:t>
            </w:r>
          </w:p>
          <w:p w14:paraId="26998B72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work confidently within a range</w:t>
            </w:r>
          </w:p>
          <w:p w14:paraId="6B8752E7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of contexts, such as imaginary,</w:t>
            </w:r>
          </w:p>
          <w:p w14:paraId="4184547D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story-based, home, school,</w:t>
            </w:r>
          </w:p>
          <w:p w14:paraId="0CAA20E5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gardens, playgrounds, local</w:t>
            </w:r>
          </w:p>
          <w:p w14:paraId="75BCB0BA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community, industry and the</w:t>
            </w:r>
          </w:p>
          <w:p w14:paraId="62D4D0F8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wider environment</w:t>
            </w:r>
          </w:p>
          <w:p w14:paraId="1961AE9C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state what products they are</w:t>
            </w:r>
          </w:p>
          <w:p w14:paraId="53745B75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designing and making</w:t>
            </w:r>
          </w:p>
          <w:p w14:paraId="31E5679A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say whether their products are</w:t>
            </w:r>
          </w:p>
          <w:p w14:paraId="48C45F74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for themselves or other users</w:t>
            </w:r>
          </w:p>
          <w:p w14:paraId="308EBD2F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describe what their products</w:t>
            </w:r>
          </w:p>
          <w:p w14:paraId="6EFC77F5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are for</w:t>
            </w:r>
          </w:p>
          <w:p w14:paraId="6692E192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say how their products will</w:t>
            </w:r>
          </w:p>
          <w:p w14:paraId="2BE489B6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work</w:t>
            </w:r>
          </w:p>
          <w:p w14:paraId="7983E5A1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say how they will make their</w:t>
            </w:r>
          </w:p>
          <w:p w14:paraId="540D3B83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products suitable for their</w:t>
            </w:r>
          </w:p>
          <w:p w14:paraId="1AB0EB55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intended users</w:t>
            </w:r>
          </w:p>
          <w:p w14:paraId="1040CE16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use simple design criteria to</w:t>
            </w:r>
          </w:p>
          <w:p w14:paraId="212EC9EE" w14:textId="77777777" w:rsidR="00172329" w:rsidRPr="00F556E0" w:rsidRDefault="00172329" w:rsidP="00172329">
            <w:pPr>
              <w:rPr>
                <w:rFonts w:ascii="NTPreCursive" w:hAnsi="NTPreCursive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help develop their ideas</w:t>
            </w:r>
          </w:p>
        </w:tc>
        <w:tc>
          <w:tcPr>
            <w:tcW w:w="3847" w:type="dxa"/>
          </w:tcPr>
          <w:p w14:paraId="1B05822F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Across KS2 pupils should:</w:t>
            </w:r>
          </w:p>
          <w:p w14:paraId="3D600CEE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work confidently within a range of contexts, such as the home, school, leisure, culture,</w:t>
            </w:r>
          </w:p>
          <w:p w14:paraId="28DCE7B8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enterprise, industry and the wider environment</w:t>
            </w:r>
          </w:p>
          <w:p w14:paraId="3DB24ED7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describe the purpose of their products</w:t>
            </w:r>
          </w:p>
          <w:p w14:paraId="7C877581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indicate the design features of their products that will appeal to intended users</w:t>
            </w:r>
          </w:p>
          <w:p w14:paraId="73B3C92D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explain how particular parts of their products work</w:t>
            </w:r>
          </w:p>
          <w:p w14:paraId="5339B22A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</w:p>
          <w:p w14:paraId="6774E7F9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In early KS2 pupils should also:</w:t>
            </w:r>
          </w:p>
          <w:p w14:paraId="0AF418D2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gather information about the needs and wants of particular individuals and groups</w:t>
            </w:r>
          </w:p>
          <w:p w14:paraId="5168F034" w14:textId="77777777" w:rsidR="00172329" w:rsidRPr="00F556E0" w:rsidRDefault="00172329" w:rsidP="00172329">
            <w:pPr>
              <w:rPr>
                <w:rFonts w:ascii="NTPreCursive" w:hAnsi="NTPreCursive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develop their own design criteria and use these to inform their ideas</w:t>
            </w:r>
          </w:p>
        </w:tc>
        <w:tc>
          <w:tcPr>
            <w:tcW w:w="3847" w:type="dxa"/>
          </w:tcPr>
          <w:p w14:paraId="41D3D268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In late KS2 pupils should also:</w:t>
            </w:r>
          </w:p>
          <w:p w14:paraId="763BBF9D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carry out research, using surveys, interviews, questionnaires and web-based resources</w:t>
            </w:r>
          </w:p>
          <w:p w14:paraId="6D32D016" w14:textId="77777777" w:rsidR="00172329" w:rsidRPr="00F556E0" w:rsidRDefault="00172329" w:rsidP="00172329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identify the needs, wants, preferences and values of particular individuals and groups</w:t>
            </w:r>
          </w:p>
          <w:p w14:paraId="5165C51E" w14:textId="77777777" w:rsidR="00172329" w:rsidRPr="00F556E0" w:rsidRDefault="00172329" w:rsidP="00172329">
            <w:pPr>
              <w:rPr>
                <w:rFonts w:ascii="NTPreCursive" w:hAnsi="NTPreCursive" w:cs="HelveticaNeue-LightItalic"/>
                <w:i/>
                <w:iCs/>
                <w:color w:val="F03A32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</w:rPr>
              <w:t>• develop a simple design specification to guide their thinking</w:t>
            </w:r>
          </w:p>
          <w:p w14:paraId="4847E3BE" w14:textId="77777777" w:rsidR="00172329" w:rsidRPr="00F556E0" w:rsidRDefault="00172329" w:rsidP="00172329">
            <w:pPr>
              <w:rPr>
                <w:rFonts w:ascii="NTPreCursive" w:hAnsi="NTPreCursive" w:cs="HelveticaNeue-LightItalic"/>
                <w:i/>
                <w:iCs/>
                <w:color w:val="F03A32"/>
              </w:rPr>
            </w:pPr>
          </w:p>
          <w:p w14:paraId="08F8D3AF" w14:textId="77777777" w:rsidR="00172329" w:rsidRPr="00F556E0" w:rsidRDefault="00172329" w:rsidP="00172329">
            <w:pPr>
              <w:rPr>
                <w:rFonts w:ascii="NTPreCursive" w:hAnsi="NTPreCursive"/>
              </w:rPr>
            </w:pPr>
          </w:p>
        </w:tc>
      </w:tr>
      <w:tr w:rsidR="00172329" w:rsidRPr="00932184" w14:paraId="5FA377B8" w14:textId="77777777" w:rsidTr="00172329">
        <w:tc>
          <w:tcPr>
            <w:tcW w:w="3847" w:type="dxa"/>
          </w:tcPr>
          <w:p w14:paraId="691E6411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Generating, developing,</w:t>
            </w:r>
          </w:p>
          <w:p w14:paraId="4DF1DF7A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modelling and</w:t>
            </w:r>
          </w:p>
          <w:p w14:paraId="53173C76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communicating ideas</w:t>
            </w:r>
          </w:p>
        </w:tc>
        <w:tc>
          <w:tcPr>
            <w:tcW w:w="3847" w:type="dxa"/>
          </w:tcPr>
          <w:p w14:paraId="3D775F59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Across KS1 pupils should:</w:t>
            </w:r>
          </w:p>
          <w:p w14:paraId="2791A310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generate ideas by drawing on</w:t>
            </w:r>
          </w:p>
          <w:p w14:paraId="19296C77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their own experiences</w:t>
            </w:r>
          </w:p>
          <w:p w14:paraId="6532C7ED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use knowledge of existing</w:t>
            </w:r>
          </w:p>
          <w:p w14:paraId="682CBFDD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products to help come up with</w:t>
            </w:r>
          </w:p>
          <w:p w14:paraId="17C9694A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ideas</w:t>
            </w:r>
          </w:p>
          <w:p w14:paraId="24D8F3DB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develop and communicate</w:t>
            </w:r>
          </w:p>
          <w:p w14:paraId="320FE656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ideas by talking and drawing</w:t>
            </w:r>
          </w:p>
          <w:p w14:paraId="2704398D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model ideas by exploring</w:t>
            </w:r>
          </w:p>
          <w:p w14:paraId="68209490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materials, components and</w:t>
            </w:r>
          </w:p>
          <w:p w14:paraId="44F036F2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construction kits and by</w:t>
            </w:r>
          </w:p>
          <w:p w14:paraId="4E78CB90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 xml:space="preserve">making templates and </w:t>
            </w:r>
            <w:proofErr w:type="spellStart"/>
            <w:r w:rsidRPr="00F556E0">
              <w:rPr>
                <w:rFonts w:ascii="NTPreCursive" w:hAnsi="NTPreCursive" w:cs="HelveticaNeue-Light"/>
                <w:color w:val="231F20"/>
              </w:rPr>
              <w:t>mockups</w:t>
            </w:r>
            <w:proofErr w:type="spellEnd"/>
          </w:p>
          <w:p w14:paraId="0B263180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use information and</w:t>
            </w:r>
          </w:p>
          <w:p w14:paraId="5345BB57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communication technology,</w:t>
            </w:r>
          </w:p>
          <w:p w14:paraId="3530C928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where appropriate, to develop</w:t>
            </w:r>
          </w:p>
          <w:p w14:paraId="2BA1C120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and communicate their ideas</w:t>
            </w:r>
          </w:p>
        </w:tc>
        <w:tc>
          <w:tcPr>
            <w:tcW w:w="3847" w:type="dxa"/>
          </w:tcPr>
          <w:p w14:paraId="777AA7F0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Across KS2 pupils should:</w:t>
            </w:r>
          </w:p>
          <w:p w14:paraId="37898EAF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share and clarify ideas through discussion</w:t>
            </w:r>
          </w:p>
          <w:p w14:paraId="3333AA04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model their ideas using prototypes and pattern pieces</w:t>
            </w:r>
          </w:p>
          <w:p w14:paraId="600E1825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use annotated sketches, cross-sectional drawings and exploded diagrams to develop and</w:t>
            </w:r>
          </w:p>
          <w:p w14:paraId="17C1223A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communicate their ideas</w:t>
            </w:r>
          </w:p>
          <w:p w14:paraId="674ADC4A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use computer-aided design to develop and communicate their ideas</w:t>
            </w:r>
          </w:p>
          <w:p w14:paraId="3DF1FF30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</w:p>
          <w:p w14:paraId="07D7BB65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In early KS2 pupils should also:</w:t>
            </w:r>
          </w:p>
          <w:p w14:paraId="7A3CB4D4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generate realistic ideas, focusing on the needs of the user</w:t>
            </w:r>
          </w:p>
          <w:p w14:paraId="05F2307D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make design decisions that take account of the availability of resources</w:t>
            </w:r>
          </w:p>
          <w:p w14:paraId="373AEE79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</w:p>
        </w:tc>
        <w:tc>
          <w:tcPr>
            <w:tcW w:w="3847" w:type="dxa"/>
          </w:tcPr>
          <w:p w14:paraId="6ADB613C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In late KS2 pupils should also:</w:t>
            </w:r>
          </w:p>
          <w:p w14:paraId="7D2E2D5C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generate innovative ideas, drawing on research</w:t>
            </w:r>
          </w:p>
          <w:p w14:paraId="6F8F1848" w14:textId="77777777" w:rsidR="00172329" w:rsidRPr="00F556E0" w:rsidRDefault="00172329" w:rsidP="00172329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make design decisions, taking account of constraints such as time, resources and cost</w:t>
            </w:r>
          </w:p>
        </w:tc>
      </w:tr>
      <w:tr w:rsidR="009D67AD" w:rsidRPr="00932184" w14:paraId="4FE6EED5" w14:textId="77777777" w:rsidTr="00D41F59">
        <w:tc>
          <w:tcPr>
            <w:tcW w:w="3847" w:type="dxa"/>
            <w:shd w:val="clear" w:color="auto" w:fill="CC66FF"/>
          </w:tcPr>
          <w:p w14:paraId="1D34A789" w14:textId="77777777" w:rsidR="009D67AD" w:rsidRPr="00D41F59" w:rsidRDefault="009D67AD" w:rsidP="009D67AD">
            <w:pPr>
              <w:rPr>
                <w:rFonts w:ascii="NTPreCursive" w:hAnsi="NTPreCursive"/>
                <w:b/>
                <w:bCs/>
              </w:rPr>
            </w:pPr>
            <w:r w:rsidRPr="00D41F59">
              <w:rPr>
                <w:rFonts w:ascii="NTPreCursive" w:hAnsi="NTPreCursive"/>
                <w:b/>
                <w:bCs/>
              </w:rPr>
              <w:lastRenderedPageBreak/>
              <w:t>Making</w:t>
            </w:r>
          </w:p>
        </w:tc>
        <w:tc>
          <w:tcPr>
            <w:tcW w:w="3847" w:type="dxa"/>
            <w:shd w:val="clear" w:color="auto" w:fill="CC66FF"/>
          </w:tcPr>
          <w:p w14:paraId="080BF682" w14:textId="77777777" w:rsidR="009D67AD" w:rsidRPr="00D41F59" w:rsidRDefault="009D67AD" w:rsidP="009D67AD">
            <w:pPr>
              <w:rPr>
                <w:rFonts w:ascii="NTPreCursive" w:hAnsi="NTPreCursive"/>
                <w:b/>
                <w:bCs/>
              </w:rPr>
            </w:pPr>
            <w:r w:rsidRPr="00D41F59">
              <w:rPr>
                <w:rFonts w:ascii="NTPreCursive" w:hAnsi="NTPreCursive" w:cs="HelveticaNeue-Medium"/>
                <w:b/>
                <w:bCs/>
              </w:rPr>
              <w:t xml:space="preserve"> Key Stage 1</w:t>
            </w:r>
          </w:p>
        </w:tc>
        <w:tc>
          <w:tcPr>
            <w:tcW w:w="3847" w:type="dxa"/>
            <w:shd w:val="clear" w:color="auto" w:fill="CC66FF"/>
          </w:tcPr>
          <w:p w14:paraId="4DFC947F" w14:textId="77777777" w:rsidR="009D67AD" w:rsidRPr="00D41F59" w:rsidRDefault="009D67AD" w:rsidP="009D67AD">
            <w:pPr>
              <w:rPr>
                <w:rFonts w:ascii="NTPreCursive" w:hAnsi="NTPreCursive" w:cs="HelveticaNeue-Medium"/>
                <w:b/>
                <w:bCs/>
              </w:rPr>
            </w:pPr>
            <w:r w:rsidRPr="00D41F59">
              <w:rPr>
                <w:rFonts w:ascii="NTPreCursive" w:hAnsi="NTPreCursive" w:cs="HelveticaNeue-Medium"/>
                <w:b/>
                <w:bCs/>
              </w:rPr>
              <w:t xml:space="preserve">Lower Key Stage </w:t>
            </w:r>
          </w:p>
        </w:tc>
        <w:tc>
          <w:tcPr>
            <w:tcW w:w="3847" w:type="dxa"/>
            <w:shd w:val="clear" w:color="auto" w:fill="CC66FF"/>
          </w:tcPr>
          <w:p w14:paraId="6DD9999C" w14:textId="77777777" w:rsidR="009D67AD" w:rsidRPr="00D41F59" w:rsidRDefault="009D67AD" w:rsidP="009D67AD">
            <w:pPr>
              <w:rPr>
                <w:rFonts w:ascii="NTPreCursive" w:hAnsi="NTPreCursive" w:cs="HelveticaNeue-Medium"/>
                <w:b/>
                <w:bCs/>
              </w:rPr>
            </w:pPr>
            <w:r w:rsidRPr="00D41F59">
              <w:rPr>
                <w:rFonts w:ascii="NTPreCursive" w:hAnsi="NTPreCursive" w:cs="HelveticaNeue-Medium"/>
                <w:b/>
                <w:bCs/>
              </w:rPr>
              <w:t>Upper Key Stage 2</w:t>
            </w:r>
          </w:p>
        </w:tc>
      </w:tr>
      <w:tr w:rsidR="00172329" w:rsidRPr="00932184" w14:paraId="375DCE3E" w14:textId="77777777" w:rsidTr="00172329">
        <w:tc>
          <w:tcPr>
            <w:tcW w:w="3847" w:type="dxa"/>
          </w:tcPr>
          <w:p w14:paraId="69653047" w14:textId="77777777" w:rsidR="00172329" w:rsidRPr="00F556E0" w:rsidRDefault="009D67AD">
            <w:pPr>
              <w:rPr>
                <w:rFonts w:ascii="NTPreCursive" w:hAnsi="NTPreCursive"/>
              </w:rPr>
            </w:pPr>
            <w:r w:rsidRPr="00F556E0">
              <w:rPr>
                <w:rFonts w:ascii="NTPreCursive" w:hAnsi="NTPreCursive" w:cs="HelveticaNeue"/>
                <w:color w:val="231F20"/>
              </w:rPr>
              <w:t>Planning</w:t>
            </w:r>
          </w:p>
        </w:tc>
        <w:tc>
          <w:tcPr>
            <w:tcW w:w="3847" w:type="dxa"/>
          </w:tcPr>
          <w:p w14:paraId="69F9F7E5" w14:textId="77777777" w:rsidR="009D67AD" w:rsidRPr="00F556E0" w:rsidRDefault="009D67AD" w:rsidP="009D67AD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Across KS1 pupils should:</w:t>
            </w:r>
          </w:p>
          <w:p w14:paraId="35A7FFCF" w14:textId="77777777" w:rsidR="009D67AD" w:rsidRPr="00F556E0" w:rsidRDefault="009D67AD" w:rsidP="009D67AD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</w:rPr>
              <w:t>• plan by suggesting what to do</w:t>
            </w:r>
          </w:p>
          <w:p w14:paraId="090D6618" w14:textId="77777777" w:rsidR="009D67AD" w:rsidRPr="00F556E0" w:rsidRDefault="009D67AD" w:rsidP="009D67AD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</w:rPr>
              <w:t>next</w:t>
            </w:r>
          </w:p>
          <w:p w14:paraId="62125B8B" w14:textId="77777777" w:rsidR="009D67AD" w:rsidRPr="00F556E0" w:rsidRDefault="009D67AD" w:rsidP="009D67AD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select from a range of tools</w:t>
            </w:r>
          </w:p>
          <w:p w14:paraId="754EBF81" w14:textId="77777777" w:rsidR="009D67AD" w:rsidRPr="00F556E0" w:rsidRDefault="009D67AD" w:rsidP="009D67AD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 xml:space="preserve">and equipment, </w:t>
            </w:r>
            <w:r w:rsidRPr="00F556E0">
              <w:rPr>
                <w:rFonts w:ascii="NTPreCursive" w:hAnsi="NTPreCursive" w:cs="HelveticaNeue-LightItalic"/>
                <w:i/>
                <w:iCs/>
                <w:color w:val="F03A32"/>
              </w:rPr>
              <w:t>explaining their</w:t>
            </w:r>
          </w:p>
          <w:p w14:paraId="6915BA29" w14:textId="77777777" w:rsidR="009D67AD" w:rsidRPr="00F556E0" w:rsidRDefault="009D67AD" w:rsidP="009D67AD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</w:rPr>
              <w:t>choices</w:t>
            </w:r>
          </w:p>
          <w:p w14:paraId="0193B24E" w14:textId="77777777" w:rsidR="009D67AD" w:rsidRPr="00F556E0" w:rsidRDefault="009D67AD" w:rsidP="009D67AD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select from a range of materials</w:t>
            </w:r>
          </w:p>
          <w:p w14:paraId="1A2C1409" w14:textId="77777777" w:rsidR="009D67AD" w:rsidRPr="00F556E0" w:rsidRDefault="009D67AD" w:rsidP="009D67AD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and components according to</w:t>
            </w:r>
          </w:p>
          <w:p w14:paraId="28094B81" w14:textId="77777777" w:rsidR="00172329" w:rsidRPr="00F556E0" w:rsidRDefault="009D67AD" w:rsidP="009D67AD">
            <w:pPr>
              <w:rPr>
                <w:rFonts w:ascii="NTPreCursive" w:hAnsi="NTPreCursive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their characteristics</w:t>
            </w:r>
          </w:p>
        </w:tc>
        <w:tc>
          <w:tcPr>
            <w:tcW w:w="3847" w:type="dxa"/>
          </w:tcPr>
          <w:p w14:paraId="07A2559E" w14:textId="77777777" w:rsidR="009D67AD" w:rsidRPr="00F556E0" w:rsidRDefault="009D67AD" w:rsidP="009D67AD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Across KS2 pupils should:</w:t>
            </w:r>
          </w:p>
          <w:p w14:paraId="79BB3DA3" w14:textId="77777777" w:rsidR="009D67AD" w:rsidRPr="00F556E0" w:rsidRDefault="009D67AD" w:rsidP="009D67AD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select tools and equipment suitable for the task</w:t>
            </w:r>
          </w:p>
          <w:p w14:paraId="1F38975B" w14:textId="77777777" w:rsidR="009D67AD" w:rsidRPr="00F556E0" w:rsidRDefault="009D67AD" w:rsidP="009D67AD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</w:rPr>
              <w:t>• explain their choice of tools and equipment in relation to the skills and techniques they will be</w:t>
            </w:r>
          </w:p>
          <w:p w14:paraId="591346F6" w14:textId="77777777" w:rsidR="009D67AD" w:rsidRPr="00F556E0" w:rsidRDefault="009D67AD" w:rsidP="009D67AD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</w:rPr>
              <w:t>using</w:t>
            </w:r>
          </w:p>
          <w:p w14:paraId="53964174" w14:textId="77777777" w:rsidR="009D67AD" w:rsidRPr="00F556E0" w:rsidRDefault="009D67AD" w:rsidP="009D67AD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select materials and components suitable for the task</w:t>
            </w:r>
          </w:p>
          <w:p w14:paraId="4659E32B" w14:textId="77777777" w:rsidR="009D67AD" w:rsidRPr="00F556E0" w:rsidRDefault="009D67AD" w:rsidP="009D67AD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explain their choice of materials and components according to functional properties and</w:t>
            </w:r>
          </w:p>
          <w:p w14:paraId="016CD545" w14:textId="77777777" w:rsidR="00172329" w:rsidRPr="00F556E0" w:rsidRDefault="009D67AD" w:rsidP="009D67AD">
            <w:pPr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aesthetic qualities</w:t>
            </w:r>
          </w:p>
          <w:p w14:paraId="473E7A14" w14:textId="77777777" w:rsidR="009D67AD" w:rsidRPr="00F556E0" w:rsidRDefault="009D67AD" w:rsidP="009D67AD">
            <w:pPr>
              <w:rPr>
                <w:rFonts w:ascii="NTPreCursive" w:hAnsi="NTPreCursive" w:cs="HelveticaNeue-Light"/>
                <w:color w:val="231F20"/>
              </w:rPr>
            </w:pPr>
          </w:p>
          <w:p w14:paraId="42DE2C14" w14:textId="77777777" w:rsidR="009D67AD" w:rsidRPr="00F556E0" w:rsidRDefault="009D67AD" w:rsidP="009D67AD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In early KS2 pupils should also:</w:t>
            </w:r>
          </w:p>
          <w:p w14:paraId="604DE643" w14:textId="77777777" w:rsidR="009D67AD" w:rsidRPr="00F556E0" w:rsidRDefault="009D67AD" w:rsidP="009D67AD">
            <w:pPr>
              <w:rPr>
                <w:rFonts w:ascii="NTPreCursive" w:hAnsi="NTPreCursive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</w:rPr>
              <w:t>• order the main stages of making</w:t>
            </w:r>
          </w:p>
        </w:tc>
        <w:tc>
          <w:tcPr>
            <w:tcW w:w="3847" w:type="dxa"/>
          </w:tcPr>
          <w:p w14:paraId="278780DE" w14:textId="77777777" w:rsidR="009D67AD" w:rsidRPr="00F556E0" w:rsidRDefault="009D67AD" w:rsidP="009D67AD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In late KS2 pupils should also:</w:t>
            </w:r>
          </w:p>
          <w:p w14:paraId="1467870A" w14:textId="77777777" w:rsidR="009D67AD" w:rsidRPr="00F556E0" w:rsidRDefault="009D67AD" w:rsidP="009D67AD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</w:rPr>
              <w:t>• produce appropriate lists of tools, equipment and materials that they need</w:t>
            </w:r>
          </w:p>
          <w:p w14:paraId="62B43B8F" w14:textId="77777777" w:rsidR="00172329" w:rsidRPr="00F556E0" w:rsidRDefault="009D67AD" w:rsidP="009D67AD">
            <w:pPr>
              <w:rPr>
                <w:rFonts w:ascii="NTPreCursive" w:hAnsi="NTPreCursive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</w:rPr>
              <w:t>• formulate step-by-step plans as a guide to making</w:t>
            </w:r>
          </w:p>
        </w:tc>
      </w:tr>
      <w:tr w:rsidR="009D67AD" w:rsidRPr="00932184" w14:paraId="119B9DDC" w14:textId="77777777" w:rsidTr="00172329">
        <w:tc>
          <w:tcPr>
            <w:tcW w:w="3847" w:type="dxa"/>
          </w:tcPr>
          <w:p w14:paraId="24BDEC94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"/>
                <w:color w:val="231F20"/>
              </w:rPr>
            </w:pPr>
            <w:r w:rsidRPr="00F556E0">
              <w:rPr>
                <w:rFonts w:ascii="NTPreCursive" w:hAnsi="NTPreCursive" w:cs="HelveticaNeue"/>
                <w:color w:val="231F20"/>
              </w:rPr>
              <w:t>Practical</w:t>
            </w:r>
          </w:p>
          <w:p w14:paraId="2529AB41" w14:textId="77777777" w:rsidR="009D67AD" w:rsidRPr="00F556E0" w:rsidRDefault="00D35CFC" w:rsidP="00D35CFC">
            <w:pPr>
              <w:rPr>
                <w:rFonts w:ascii="NTPreCursive" w:hAnsi="NTPreCursive" w:cs="HelveticaNeue"/>
                <w:color w:val="231F20"/>
              </w:rPr>
            </w:pPr>
            <w:r w:rsidRPr="00F556E0">
              <w:rPr>
                <w:rFonts w:ascii="NTPreCursive" w:hAnsi="NTPreCursive" w:cs="HelveticaNeue"/>
                <w:color w:val="231F20"/>
              </w:rPr>
              <w:t>skills and techniques</w:t>
            </w:r>
          </w:p>
          <w:p w14:paraId="4A9BAD03" w14:textId="77777777" w:rsidR="00D35CFC" w:rsidRPr="00F556E0" w:rsidRDefault="00D35CFC" w:rsidP="00D35CFC">
            <w:pPr>
              <w:rPr>
                <w:rFonts w:ascii="NTPreCursive" w:hAnsi="NTPreCursive" w:cs="HelveticaNeue"/>
                <w:color w:val="231F20"/>
              </w:rPr>
            </w:pPr>
          </w:p>
        </w:tc>
        <w:tc>
          <w:tcPr>
            <w:tcW w:w="3847" w:type="dxa"/>
          </w:tcPr>
          <w:p w14:paraId="5149221B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Across KS1 pupils should:</w:t>
            </w:r>
          </w:p>
          <w:p w14:paraId="7DAE53BA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follow procedures for safety</w:t>
            </w:r>
          </w:p>
          <w:p w14:paraId="23CEF252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and hygiene</w:t>
            </w:r>
          </w:p>
          <w:p w14:paraId="5532EF0E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use a range of materials and</w:t>
            </w:r>
          </w:p>
          <w:p w14:paraId="1E09DFED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components, including</w:t>
            </w:r>
          </w:p>
          <w:p w14:paraId="7BE059E4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construction materials and kits,</w:t>
            </w:r>
          </w:p>
          <w:p w14:paraId="68E57504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textiles, food ingredients and</w:t>
            </w:r>
          </w:p>
          <w:p w14:paraId="45C6F797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mechanical components</w:t>
            </w:r>
          </w:p>
          <w:p w14:paraId="7D152D39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measure, mark out, cut and</w:t>
            </w:r>
          </w:p>
          <w:p w14:paraId="3074EDF3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shape materials and</w:t>
            </w:r>
          </w:p>
          <w:p w14:paraId="10D96211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components</w:t>
            </w:r>
          </w:p>
          <w:p w14:paraId="7E93D108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assemble, join and combine</w:t>
            </w:r>
          </w:p>
          <w:p w14:paraId="07C71C37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materials and components</w:t>
            </w:r>
          </w:p>
          <w:p w14:paraId="7C922AA4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use finishing techniques,</w:t>
            </w:r>
          </w:p>
          <w:p w14:paraId="0E7ACC6B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including those from art and</w:t>
            </w:r>
          </w:p>
          <w:p w14:paraId="1800DBA5" w14:textId="77777777" w:rsidR="009D67AD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design</w:t>
            </w:r>
          </w:p>
        </w:tc>
        <w:tc>
          <w:tcPr>
            <w:tcW w:w="3847" w:type="dxa"/>
          </w:tcPr>
          <w:p w14:paraId="73F71A50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Across KS2 pupils should:</w:t>
            </w:r>
          </w:p>
          <w:p w14:paraId="69B952F1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follow procedures for safety and hygiene</w:t>
            </w:r>
          </w:p>
          <w:p w14:paraId="05AFC657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use a wider range of materials and components than KS1, including construction materials</w:t>
            </w:r>
          </w:p>
          <w:p w14:paraId="4358A277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and kits, textiles, food ingredients, mechanical components and electrical components</w:t>
            </w:r>
          </w:p>
          <w:p w14:paraId="3A5D852D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</w:p>
          <w:p w14:paraId="30CACFF0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</w:p>
          <w:p w14:paraId="6F97F3B1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In early KS2 pupils should also:</w:t>
            </w:r>
          </w:p>
          <w:p w14:paraId="336CAE69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measure, mark out, cut and shape materials and components with some accuracy</w:t>
            </w:r>
          </w:p>
          <w:p w14:paraId="6B6BB534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assemble, join and combine materials and components with some accuracy</w:t>
            </w:r>
          </w:p>
          <w:p w14:paraId="1E137B89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apply a range of finishing techniques, including those from art and design, with some</w:t>
            </w:r>
          </w:p>
          <w:p w14:paraId="02C49E04" w14:textId="679F1ABD" w:rsidR="009D67AD" w:rsidRDefault="00E22149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>
              <w:rPr>
                <w:rFonts w:ascii="NTPreCursive" w:hAnsi="NTPreCursive" w:cs="HelveticaNeue-Light"/>
                <w:color w:val="231F20"/>
              </w:rPr>
              <w:t>a</w:t>
            </w:r>
            <w:r w:rsidR="00D35CFC" w:rsidRPr="00F556E0">
              <w:rPr>
                <w:rFonts w:ascii="NTPreCursive" w:hAnsi="NTPreCursive" w:cs="HelveticaNeue-Light"/>
                <w:color w:val="231F20"/>
              </w:rPr>
              <w:t>ccuracy</w:t>
            </w:r>
          </w:p>
          <w:p w14:paraId="0BBEFC73" w14:textId="77777777" w:rsidR="00E22149" w:rsidRDefault="00E22149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</w:p>
          <w:p w14:paraId="217C14CA" w14:textId="77777777" w:rsidR="00E22149" w:rsidRDefault="00E22149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</w:p>
          <w:p w14:paraId="2FB1E897" w14:textId="77777777" w:rsidR="00E22149" w:rsidRDefault="00E22149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</w:p>
          <w:p w14:paraId="1BD95276" w14:textId="77777777" w:rsidR="00E22149" w:rsidRDefault="00E22149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</w:p>
          <w:p w14:paraId="78CED01D" w14:textId="77777777" w:rsidR="00E22149" w:rsidRDefault="00E22149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</w:p>
          <w:p w14:paraId="3E7FE082" w14:textId="77777777" w:rsidR="00E22149" w:rsidRDefault="00E22149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</w:p>
          <w:p w14:paraId="5ED9ABD6" w14:textId="77777777" w:rsidR="00E22149" w:rsidRDefault="00E22149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</w:p>
          <w:p w14:paraId="6C77031E" w14:textId="4AD4C014" w:rsidR="00E22149" w:rsidRPr="00F556E0" w:rsidRDefault="00E22149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</w:p>
        </w:tc>
        <w:tc>
          <w:tcPr>
            <w:tcW w:w="3847" w:type="dxa"/>
          </w:tcPr>
          <w:p w14:paraId="2CBF99A0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In late KS2 pupils should also:</w:t>
            </w:r>
          </w:p>
          <w:p w14:paraId="4D754F30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accurately measure, mark out, cut and shape materials and components</w:t>
            </w:r>
          </w:p>
          <w:p w14:paraId="286BC9E4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accurately assemble, join and combine materials and components</w:t>
            </w:r>
          </w:p>
          <w:p w14:paraId="4A2D076B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accurately apply a range of finishing techniques, including those from art and design</w:t>
            </w:r>
          </w:p>
          <w:p w14:paraId="3C827AAC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</w:rPr>
              <w:t>• use techniques that involve a number of steps</w:t>
            </w:r>
          </w:p>
          <w:p w14:paraId="74A8FA6A" w14:textId="77777777" w:rsidR="009D67AD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demonstrate resourcefulness when tackling practical problems</w:t>
            </w:r>
          </w:p>
        </w:tc>
      </w:tr>
      <w:tr w:rsidR="00D35CFC" w:rsidRPr="00932184" w14:paraId="5857E1C5" w14:textId="77777777" w:rsidTr="00D41F59">
        <w:tc>
          <w:tcPr>
            <w:tcW w:w="3847" w:type="dxa"/>
            <w:shd w:val="clear" w:color="auto" w:fill="CC66FF"/>
          </w:tcPr>
          <w:p w14:paraId="1A03C363" w14:textId="77777777" w:rsidR="00D35CFC" w:rsidRPr="00D41F59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"/>
                <w:b/>
                <w:bCs/>
                <w:color w:val="231F20"/>
                <w:sz w:val="24"/>
                <w:szCs w:val="16"/>
              </w:rPr>
            </w:pPr>
            <w:r w:rsidRPr="00D41F59">
              <w:rPr>
                <w:rFonts w:ascii="NTPreCursive" w:hAnsi="NTPreCursive" w:cs="HelveticaNeue"/>
                <w:b/>
                <w:bCs/>
                <w:color w:val="231F20"/>
                <w:sz w:val="24"/>
                <w:szCs w:val="16"/>
              </w:rPr>
              <w:lastRenderedPageBreak/>
              <w:t>Evaluating</w:t>
            </w:r>
          </w:p>
        </w:tc>
        <w:tc>
          <w:tcPr>
            <w:tcW w:w="3847" w:type="dxa"/>
            <w:shd w:val="clear" w:color="auto" w:fill="CC66FF"/>
          </w:tcPr>
          <w:p w14:paraId="1D6B64DD" w14:textId="77777777" w:rsidR="00D35CFC" w:rsidRPr="00D41F59" w:rsidRDefault="00D35CFC" w:rsidP="00D35CFC">
            <w:pPr>
              <w:rPr>
                <w:rFonts w:ascii="NTPreCursive" w:hAnsi="NTPreCursive"/>
                <w:b/>
                <w:bCs/>
                <w:sz w:val="24"/>
              </w:rPr>
            </w:pPr>
            <w:r w:rsidRPr="00D41F59">
              <w:rPr>
                <w:rFonts w:ascii="NTPreCursive" w:hAnsi="NTPreCursive" w:cs="HelveticaNeue-Medium"/>
                <w:b/>
                <w:bCs/>
                <w:sz w:val="20"/>
                <w:szCs w:val="18"/>
              </w:rPr>
              <w:t xml:space="preserve"> Key Stage 1</w:t>
            </w:r>
          </w:p>
        </w:tc>
        <w:tc>
          <w:tcPr>
            <w:tcW w:w="3847" w:type="dxa"/>
            <w:shd w:val="clear" w:color="auto" w:fill="CC66FF"/>
          </w:tcPr>
          <w:p w14:paraId="3C093918" w14:textId="77777777" w:rsidR="00D35CFC" w:rsidRPr="00D41F59" w:rsidRDefault="00D35CFC" w:rsidP="00D35CFC">
            <w:pPr>
              <w:rPr>
                <w:rFonts w:ascii="NTPreCursive" w:hAnsi="NTPreCursive" w:cs="HelveticaNeue-Medium"/>
                <w:b/>
                <w:bCs/>
                <w:sz w:val="20"/>
                <w:szCs w:val="18"/>
              </w:rPr>
            </w:pPr>
            <w:r w:rsidRPr="00D41F59">
              <w:rPr>
                <w:rFonts w:ascii="NTPreCursive" w:hAnsi="NTPreCursive" w:cs="HelveticaNeue-Medium"/>
                <w:b/>
                <w:bCs/>
                <w:sz w:val="20"/>
                <w:szCs w:val="18"/>
              </w:rPr>
              <w:t xml:space="preserve">Lower Key Stage </w:t>
            </w:r>
          </w:p>
        </w:tc>
        <w:tc>
          <w:tcPr>
            <w:tcW w:w="3847" w:type="dxa"/>
            <w:shd w:val="clear" w:color="auto" w:fill="CC66FF"/>
          </w:tcPr>
          <w:p w14:paraId="48E01A25" w14:textId="77777777" w:rsidR="00D35CFC" w:rsidRPr="00D41F59" w:rsidRDefault="00D35CFC" w:rsidP="00D35CFC">
            <w:pPr>
              <w:rPr>
                <w:rFonts w:ascii="NTPreCursive" w:hAnsi="NTPreCursive" w:cs="HelveticaNeue-Medium"/>
                <w:b/>
                <w:bCs/>
                <w:sz w:val="20"/>
                <w:szCs w:val="18"/>
              </w:rPr>
            </w:pPr>
            <w:r w:rsidRPr="00D41F59">
              <w:rPr>
                <w:rFonts w:ascii="NTPreCursive" w:hAnsi="NTPreCursive" w:cs="HelveticaNeue-Medium"/>
                <w:b/>
                <w:bCs/>
                <w:sz w:val="20"/>
                <w:szCs w:val="18"/>
              </w:rPr>
              <w:t>Upper Key Stage 2</w:t>
            </w:r>
          </w:p>
        </w:tc>
      </w:tr>
      <w:tr w:rsidR="00D35CFC" w:rsidRPr="00932184" w14:paraId="7D4F52AD" w14:textId="77777777" w:rsidTr="00D35CFC">
        <w:trPr>
          <w:trHeight w:val="85"/>
        </w:trPr>
        <w:tc>
          <w:tcPr>
            <w:tcW w:w="3847" w:type="dxa"/>
            <w:shd w:val="clear" w:color="auto" w:fill="FFFFFF" w:themeFill="background1"/>
          </w:tcPr>
          <w:p w14:paraId="3E7D24B9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"/>
                <w:color w:val="231F20"/>
              </w:rPr>
            </w:pPr>
            <w:r w:rsidRPr="00F556E0">
              <w:rPr>
                <w:rFonts w:ascii="NTPreCursive" w:hAnsi="NTPreCursive" w:cs="HelveticaNeue"/>
                <w:color w:val="231F20"/>
              </w:rPr>
              <w:t>Own ideas and products</w:t>
            </w:r>
          </w:p>
        </w:tc>
        <w:tc>
          <w:tcPr>
            <w:tcW w:w="3847" w:type="dxa"/>
            <w:shd w:val="clear" w:color="auto" w:fill="FFFFFF" w:themeFill="background1"/>
          </w:tcPr>
          <w:p w14:paraId="61F6A519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Across KS1 pupils should:</w:t>
            </w:r>
          </w:p>
          <w:p w14:paraId="4E288C65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talk about their design ideas</w:t>
            </w:r>
          </w:p>
          <w:p w14:paraId="049ED024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and what they are making</w:t>
            </w:r>
          </w:p>
          <w:p w14:paraId="5BA3B990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make simple judgements</w:t>
            </w:r>
          </w:p>
          <w:p w14:paraId="3312A3E7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about their products and ideas</w:t>
            </w:r>
          </w:p>
          <w:p w14:paraId="6D269F8B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against design criteria</w:t>
            </w:r>
          </w:p>
          <w:p w14:paraId="7DC39466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</w:rPr>
              <w:t>• suggest how their products</w:t>
            </w:r>
          </w:p>
          <w:p w14:paraId="53210577" w14:textId="77777777" w:rsidR="00D35CFC" w:rsidRPr="00F556E0" w:rsidRDefault="00D35CFC" w:rsidP="00D35CFC">
            <w:pPr>
              <w:rPr>
                <w:rFonts w:ascii="NTPreCursive" w:hAnsi="NTPreCursive" w:cs="HelveticaNeue-Medium"/>
                <w:b/>
                <w:bCs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</w:rPr>
              <w:t>could be improved</w:t>
            </w:r>
          </w:p>
        </w:tc>
        <w:tc>
          <w:tcPr>
            <w:tcW w:w="3847" w:type="dxa"/>
            <w:shd w:val="clear" w:color="auto" w:fill="FFFFFF" w:themeFill="background1"/>
          </w:tcPr>
          <w:p w14:paraId="34DB7C2D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Across KS2 pupils should:</w:t>
            </w:r>
          </w:p>
          <w:p w14:paraId="63378AEF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identify the strengths and areas for development in their ideas and products</w:t>
            </w:r>
          </w:p>
          <w:p w14:paraId="64D9E2B1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consider the views of others, including intended users, to improve their work</w:t>
            </w:r>
          </w:p>
          <w:p w14:paraId="15DA8169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</w:p>
          <w:p w14:paraId="7AA35C34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</w:p>
          <w:p w14:paraId="68152688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In early KS2 pupils should also:</w:t>
            </w:r>
          </w:p>
          <w:p w14:paraId="0E742220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refer to their design criteria as they design and make</w:t>
            </w:r>
          </w:p>
          <w:p w14:paraId="184DDCA0" w14:textId="77777777" w:rsidR="00D35CFC" w:rsidRPr="00F556E0" w:rsidRDefault="00D35CFC" w:rsidP="00D35CFC">
            <w:pPr>
              <w:rPr>
                <w:rFonts w:ascii="NTPreCursive" w:hAnsi="NTPreCursive" w:cs="HelveticaNeue-Medium"/>
                <w:b/>
                <w:bCs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use their design criteria to evaluate their completed products</w:t>
            </w:r>
          </w:p>
        </w:tc>
        <w:tc>
          <w:tcPr>
            <w:tcW w:w="3847" w:type="dxa"/>
            <w:shd w:val="clear" w:color="auto" w:fill="FFFFFF" w:themeFill="background1"/>
          </w:tcPr>
          <w:p w14:paraId="7E15A609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In late KS2 pupils should also:</w:t>
            </w:r>
          </w:p>
          <w:p w14:paraId="1F8FA527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critically evaluate the quality of the design, manufacture and fitness for purpose of their</w:t>
            </w:r>
          </w:p>
          <w:p w14:paraId="64BF82A3" w14:textId="77777777" w:rsidR="00D35CFC" w:rsidRPr="00F556E0" w:rsidRDefault="00D35CFC" w:rsidP="00D35CFC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products as they design and make</w:t>
            </w:r>
          </w:p>
          <w:p w14:paraId="22038D45" w14:textId="77777777" w:rsidR="00D35CFC" w:rsidRPr="00F556E0" w:rsidRDefault="00D35CFC" w:rsidP="00D35CFC">
            <w:pPr>
              <w:rPr>
                <w:rFonts w:ascii="NTPreCursive" w:hAnsi="NTPreCursive" w:cs="HelveticaNeue-Medium"/>
                <w:b/>
                <w:bCs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</w:rPr>
              <w:t>• evaluate their ideas and products against their original design specification</w:t>
            </w:r>
          </w:p>
        </w:tc>
      </w:tr>
      <w:tr w:rsidR="00D35CFC" w:rsidRPr="00932184" w14:paraId="3EEC7D94" w14:textId="77777777" w:rsidTr="00D35CFC">
        <w:trPr>
          <w:trHeight w:val="85"/>
        </w:trPr>
        <w:tc>
          <w:tcPr>
            <w:tcW w:w="3847" w:type="dxa"/>
          </w:tcPr>
          <w:p w14:paraId="6723A30B" w14:textId="77777777" w:rsidR="00D35CFC" w:rsidRPr="00F556E0" w:rsidRDefault="008708B3" w:rsidP="006B05EF">
            <w:pPr>
              <w:autoSpaceDE w:val="0"/>
              <w:autoSpaceDN w:val="0"/>
              <w:adjustRightInd w:val="0"/>
              <w:rPr>
                <w:rFonts w:ascii="NTPreCursive" w:hAnsi="NTPreCursive" w:cs="HelveticaNeue"/>
                <w:color w:val="231F20"/>
              </w:rPr>
            </w:pPr>
            <w:r w:rsidRPr="00F556E0">
              <w:rPr>
                <w:rFonts w:ascii="NTPreCursive" w:hAnsi="NTPreCursive" w:cs="HelveticaNeue"/>
                <w:color w:val="231F20"/>
              </w:rPr>
              <w:t>Existing products</w:t>
            </w:r>
          </w:p>
        </w:tc>
        <w:tc>
          <w:tcPr>
            <w:tcW w:w="3847" w:type="dxa"/>
          </w:tcPr>
          <w:p w14:paraId="5D32C1EC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Across KS1 pupils should</w:t>
            </w:r>
          </w:p>
          <w:p w14:paraId="7F466E45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explore:</w:t>
            </w:r>
          </w:p>
          <w:p w14:paraId="4C0150B7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what products are</w:t>
            </w:r>
          </w:p>
          <w:p w14:paraId="69825BDD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who products are for</w:t>
            </w:r>
          </w:p>
          <w:p w14:paraId="490B0FE4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what products are for</w:t>
            </w:r>
          </w:p>
          <w:p w14:paraId="486D792A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how products work</w:t>
            </w:r>
          </w:p>
          <w:p w14:paraId="2ACE2A35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how products are used</w:t>
            </w:r>
          </w:p>
          <w:p w14:paraId="423606F3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where products might be used</w:t>
            </w:r>
          </w:p>
          <w:p w14:paraId="2DB56DFF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what materials products are</w:t>
            </w:r>
          </w:p>
          <w:p w14:paraId="2449A1AF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made from</w:t>
            </w:r>
          </w:p>
          <w:p w14:paraId="37CC8C71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what they like and dislike about</w:t>
            </w:r>
          </w:p>
          <w:p w14:paraId="3D34AB09" w14:textId="77777777" w:rsidR="00D35CFC" w:rsidRPr="00F556E0" w:rsidRDefault="008708B3" w:rsidP="008708B3">
            <w:pPr>
              <w:rPr>
                <w:rFonts w:ascii="NTPreCursive" w:hAnsi="NTPreCursive" w:cs="HelveticaNeue-Medium"/>
                <w:b/>
                <w:bCs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products</w:t>
            </w:r>
          </w:p>
        </w:tc>
        <w:tc>
          <w:tcPr>
            <w:tcW w:w="3847" w:type="dxa"/>
          </w:tcPr>
          <w:p w14:paraId="289245E6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Across KS2 pupils should investigate and analyse:</w:t>
            </w:r>
          </w:p>
          <w:p w14:paraId="0E9042ED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how well products have been designed</w:t>
            </w:r>
          </w:p>
          <w:p w14:paraId="4F6444AE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how well products have been made</w:t>
            </w:r>
          </w:p>
          <w:p w14:paraId="54ABA518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why materials have been chosen</w:t>
            </w:r>
          </w:p>
          <w:p w14:paraId="57E97A69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what methods of construction have been used</w:t>
            </w:r>
          </w:p>
          <w:p w14:paraId="3309EF2E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how well products work</w:t>
            </w:r>
          </w:p>
          <w:p w14:paraId="1F2973CE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how well products achieve their purposes</w:t>
            </w:r>
          </w:p>
          <w:p w14:paraId="144C733D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how well products meet user needs and wants</w:t>
            </w:r>
          </w:p>
          <w:p w14:paraId="53EDB6FD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In early KS2 pupils should also investigate and analyse:</w:t>
            </w:r>
          </w:p>
          <w:p w14:paraId="6191DADB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who designed and made the products</w:t>
            </w:r>
          </w:p>
          <w:p w14:paraId="3385E052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where products were designed and made</w:t>
            </w:r>
          </w:p>
          <w:p w14:paraId="31FB7EAF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when products were designed and made</w:t>
            </w:r>
          </w:p>
          <w:p w14:paraId="1837D1B3" w14:textId="77777777" w:rsidR="00D35CFC" w:rsidRPr="00F556E0" w:rsidRDefault="008708B3" w:rsidP="008708B3">
            <w:pPr>
              <w:rPr>
                <w:rFonts w:ascii="NTPreCursive" w:hAnsi="NTPreCursive" w:cs="HelveticaNeue-Medium"/>
                <w:b/>
                <w:bCs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whether products can be recycled or reused</w:t>
            </w:r>
          </w:p>
        </w:tc>
        <w:tc>
          <w:tcPr>
            <w:tcW w:w="3847" w:type="dxa"/>
          </w:tcPr>
          <w:p w14:paraId="30747680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In late KS2 pupils should also investigate and analyse:</w:t>
            </w:r>
          </w:p>
          <w:p w14:paraId="7EF2E85C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how much products cost to make</w:t>
            </w:r>
          </w:p>
          <w:p w14:paraId="47C905C9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how innovative products are</w:t>
            </w:r>
          </w:p>
          <w:p w14:paraId="05EFCD4F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how sustainable the materials in products are</w:t>
            </w:r>
          </w:p>
          <w:p w14:paraId="5BA408A5" w14:textId="77777777" w:rsidR="00D35CFC" w:rsidRPr="00F556E0" w:rsidRDefault="008708B3" w:rsidP="008708B3">
            <w:pPr>
              <w:rPr>
                <w:rFonts w:ascii="NTPreCursive" w:hAnsi="NTPreCursive" w:cs="HelveticaNeue-Medium"/>
                <w:b/>
                <w:bCs/>
              </w:rPr>
            </w:pPr>
            <w:r w:rsidRPr="00F556E0">
              <w:rPr>
                <w:rFonts w:ascii="NTPreCursive" w:hAnsi="NTPreCursive" w:cs="HelveticaNeue-Light"/>
                <w:color w:val="231F20"/>
              </w:rPr>
              <w:t>• what impact products have beyond their intended purpose</w:t>
            </w:r>
          </w:p>
        </w:tc>
      </w:tr>
      <w:tr w:rsidR="008708B3" w:rsidRPr="00932184" w14:paraId="7301430A" w14:textId="77777777" w:rsidTr="00DE1517">
        <w:trPr>
          <w:trHeight w:val="85"/>
        </w:trPr>
        <w:tc>
          <w:tcPr>
            <w:tcW w:w="3847" w:type="dxa"/>
          </w:tcPr>
          <w:p w14:paraId="119A763A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"/>
                <w:color w:val="231F20"/>
                <w:sz w:val="24"/>
                <w:szCs w:val="16"/>
              </w:rPr>
            </w:pPr>
            <w:r w:rsidRPr="00F556E0">
              <w:rPr>
                <w:rFonts w:ascii="NTPreCursive" w:hAnsi="NTPreCursive" w:cs="HelveticaNeue"/>
                <w:color w:val="231F20"/>
                <w:sz w:val="24"/>
                <w:szCs w:val="16"/>
              </w:rPr>
              <w:t>Key events and</w:t>
            </w:r>
          </w:p>
          <w:p w14:paraId="6DB65247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"/>
                <w:color w:val="231F20"/>
                <w:sz w:val="24"/>
                <w:szCs w:val="16"/>
              </w:rPr>
            </w:pPr>
            <w:r w:rsidRPr="00F556E0">
              <w:rPr>
                <w:rFonts w:ascii="NTPreCursive" w:hAnsi="NTPreCursive" w:cs="HelveticaNeue"/>
                <w:color w:val="231F20"/>
                <w:sz w:val="24"/>
                <w:szCs w:val="16"/>
              </w:rPr>
              <w:t>individuals</w:t>
            </w:r>
          </w:p>
        </w:tc>
        <w:tc>
          <w:tcPr>
            <w:tcW w:w="3847" w:type="dxa"/>
          </w:tcPr>
          <w:p w14:paraId="067F6B60" w14:textId="77777777" w:rsidR="008708B3" w:rsidRPr="00F556E0" w:rsidRDefault="008708B3" w:rsidP="006B05EF">
            <w:pPr>
              <w:rPr>
                <w:rFonts w:ascii="NTPreCursive" w:hAnsi="NTPreCursive" w:cs="HelveticaNeue-Medium"/>
                <w:b/>
                <w:bCs/>
                <w:sz w:val="24"/>
                <w:szCs w:val="18"/>
              </w:rPr>
            </w:pPr>
            <w:r w:rsidRPr="00F556E0">
              <w:rPr>
                <w:rFonts w:ascii="NTPreCursive" w:hAnsi="NTPreCursive" w:cs="HelveticaNeue-Light"/>
                <w:color w:val="231F20"/>
                <w:sz w:val="24"/>
                <w:szCs w:val="15"/>
              </w:rPr>
              <w:t>Not a requirement in KS1</w:t>
            </w:r>
          </w:p>
        </w:tc>
        <w:tc>
          <w:tcPr>
            <w:tcW w:w="7694" w:type="dxa"/>
            <w:gridSpan w:val="2"/>
          </w:tcPr>
          <w:p w14:paraId="614705D5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 w:val="24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 w:val="24"/>
                <w:szCs w:val="15"/>
              </w:rPr>
              <w:t>Across KS2 pupils should know:</w:t>
            </w:r>
          </w:p>
          <w:p w14:paraId="7CB7B2E9" w14:textId="77777777" w:rsidR="008708B3" w:rsidRPr="00F556E0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 w:val="24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 w:val="24"/>
                <w:szCs w:val="15"/>
              </w:rPr>
              <w:t>• about inventors, designers, engineers, chefs and manufacturers who have developed</w:t>
            </w:r>
          </w:p>
          <w:p w14:paraId="4E867CFD" w14:textId="77777777" w:rsidR="008708B3" w:rsidRDefault="008708B3" w:rsidP="006B05EF">
            <w:pPr>
              <w:rPr>
                <w:rFonts w:ascii="NTPreCursive" w:hAnsi="NTPreCursive" w:cs="HelveticaNeue-Light"/>
                <w:color w:val="231F20"/>
                <w:sz w:val="24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 w:val="24"/>
                <w:szCs w:val="15"/>
              </w:rPr>
              <w:t>ground-breaking products</w:t>
            </w:r>
          </w:p>
          <w:p w14:paraId="7CC3927E" w14:textId="77777777" w:rsidR="00E22149" w:rsidRDefault="00E22149" w:rsidP="006B05EF">
            <w:pPr>
              <w:rPr>
                <w:rFonts w:ascii="NTPreCursive" w:hAnsi="NTPreCursive" w:cs="HelveticaNeue-Light"/>
                <w:bCs/>
                <w:color w:val="231F20"/>
                <w:sz w:val="24"/>
                <w:szCs w:val="15"/>
              </w:rPr>
            </w:pPr>
          </w:p>
          <w:p w14:paraId="782E4002" w14:textId="77777777" w:rsidR="00E22149" w:rsidRDefault="00E22149" w:rsidP="006B05EF">
            <w:pPr>
              <w:rPr>
                <w:rFonts w:ascii="NTPreCursive" w:hAnsi="NTPreCursive" w:cs="HelveticaNeue-Light"/>
                <w:bCs/>
                <w:color w:val="231F20"/>
                <w:sz w:val="24"/>
                <w:szCs w:val="15"/>
              </w:rPr>
            </w:pPr>
          </w:p>
          <w:p w14:paraId="29F4572D" w14:textId="77777777" w:rsidR="00E22149" w:rsidRDefault="00E22149" w:rsidP="006B05EF">
            <w:pPr>
              <w:rPr>
                <w:rFonts w:ascii="NTPreCursive" w:hAnsi="NTPreCursive" w:cs="HelveticaNeue-Light"/>
                <w:bCs/>
                <w:color w:val="231F20"/>
                <w:sz w:val="24"/>
                <w:szCs w:val="15"/>
              </w:rPr>
            </w:pPr>
          </w:p>
          <w:p w14:paraId="13DED7C4" w14:textId="77777777" w:rsidR="00E22149" w:rsidRDefault="00E22149" w:rsidP="006B05EF">
            <w:pPr>
              <w:rPr>
                <w:rFonts w:ascii="NTPreCursive" w:hAnsi="NTPreCursive" w:cs="HelveticaNeue-Light"/>
                <w:bCs/>
                <w:color w:val="231F20"/>
                <w:sz w:val="24"/>
                <w:szCs w:val="15"/>
              </w:rPr>
            </w:pPr>
          </w:p>
          <w:p w14:paraId="3F4623F6" w14:textId="77777777" w:rsidR="00E22149" w:rsidRDefault="00E22149" w:rsidP="006B05EF">
            <w:pPr>
              <w:rPr>
                <w:rFonts w:ascii="NTPreCursive" w:hAnsi="NTPreCursive" w:cs="HelveticaNeue-Light"/>
                <w:bCs/>
                <w:color w:val="231F20"/>
                <w:sz w:val="24"/>
                <w:szCs w:val="15"/>
              </w:rPr>
            </w:pPr>
          </w:p>
          <w:p w14:paraId="706D5677" w14:textId="77777777" w:rsidR="00E22149" w:rsidRDefault="00E22149" w:rsidP="006B05EF">
            <w:pPr>
              <w:rPr>
                <w:rFonts w:ascii="NTPreCursive" w:hAnsi="NTPreCursive" w:cs="HelveticaNeue-Light"/>
                <w:bCs/>
                <w:color w:val="231F20"/>
                <w:sz w:val="24"/>
                <w:szCs w:val="15"/>
              </w:rPr>
            </w:pPr>
          </w:p>
          <w:p w14:paraId="30F7CA07" w14:textId="77777777" w:rsidR="00E22149" w:rsidRDefault="00E22149" w:rsidP="006B05EF">
            <w:pPr>
              <w:rPr>
                <w:rFonts w:ascii="NTPreCursive" w:hAnsi="NTPreCursive" w:cs="HelveticaNeue-Light"/>
                <w:bCs/>
                <w:color w:val="231F20"/>
                <w:sz w:val="24"/>
                <w:szCs w:val="15"/>
              </w:rPr>
            </w:pPr>
          </w:p>
          <w:p w14:paraId="2E57A27C" w14:textId="2D0E4310" w:rsidR="00E22149" w:rsidRPr="00F556E0" w:rsidRDefault="00E22149" w:rsidP="006B05EF">
            <w:pPr>
              <w:rPr>
                <w:rFonts w:ascii="NTPreCursive" w:hAnsi="NTPreCursive" w:cs="HelveticaNeue-Medium"/>
                <w:b/>
                <w:bCs/>
                <w:sz w:val="24"/>
                <w:szCs w:val="18"/>
              </w:rPr>
            </w:pPr>
          </w:p>
        </w:tc>
      </w:tr>
      <w:tr w:rsidR="008708B3" w:rsidRPr="00932184" w14:paraId="6534C074" w14:textId="77777777" w:rsidTr="00D41F59">
        <w:trPr>
          <w:trHeight w:val="85"/>
        </w:trPr>
        <w:tc>
          <w:tcPr>
            <w:tcW w:w="3847" w:type="dxa"/>
            <w:shd w:val="clear" w:color="auto" w:fill="CC66FF"/>
          </w:tcPr>
          <w:p w14:paraId="1275C83A" w14:textId="77777777" w:rsidR="008708B3" w:rsidRPr="00932184" w:rsidRDefault="008708B3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"/>
                <w:sz w:val="28"/>
                <w:szCs w:val="16"/>
              </w:rPr>
            </w:pPr>
            <w:r w:rsidRPr="00932184">
              <w:rPr>
                <w:rFonts w:ascii="NTPreCursive" w:hAnsi="NTPreCursive" w:cs="HelveticaNeue-Medium"/>
                <w:b/>
                <w:bCs/>
                <w:sz w:val="28"/>
                <w:szCs w:val="18"/>
              </w:rPr>
              <w:lastRenderedPageBreak/>
              <w:t>Technical knowledge</w:t>
            </w:r>
          </w:p>
        </w:tc>
        <w:tc>
          <w:tcPr>
            <w:tcW w:w="3847" w:type="dxa"/>
            <w:shd w:val="clear" w:color="auto" w:fill="CC66FF"/>
          </w:tcPr>
          <w:p w14:paraId="4B8F1AA2" w14:textId="77777777" w:rsidR="008708B3" w:rsidRPr="00932184" w:rsidRDefault="008708B3" w:rsidP="008708B3">
            <w:pPr>
              <w:rPr>
                <w:rFonts w:ascii="NTPreCursive" w:hAnsi="NTPreCursive"/>
                <w:sz w:val="24"/>
              </w:rPr>
            </w:pPr>
            <w:r w:rsidRPr="00932184">
              <w:rPr>
                <w:rFonts w:ascii="NTPreCursive" w:hAnsi="NTPreCursive" w:cs="HelveticaNeue-Medium"/>
                <w:b/>
                <w:bCs/>
                <w:sz w:val="20"/>
                <w:szCs w:val="18"/>
              </w:rPr>
              <w:t xml:space="preserve"> Key Stage 1</w:t>
            </w:r>
          </w:p>
        </w:tc>
        <w:tc>
          <w:tcPr>
            <w:tcW w:w="3847" w:type="dxa"/>
            <w:shd w:val="clear" w:color="auto" w:fill="CC66FF"/>
          </w:tcPr>
          <w:p w14:paraId="4BFD9038" w14:textId="77777777" w:rsidR="008708B3" w:rsidRPr="00932184" w:rsidRDefault="008708B3" w:rsidP="008708B3">
            <w:pPr>
              <w:rPr>
                <w:rFonts w:ascii="NTPreCursive" w:hAnsi="NTPreCursive" w:cs="HelveticaNeue-Medium"/>
                <w:b/>
                <w:bCs/>
                <w:sz w:val="20"/>
                <w:szCs w:val="18"/>
              </w:rPr>
            </w:pPr>
            <w:r w:rsidRPr="00932184">
              <w:rPr>
                <w:rFonts w:ascii="NTPreCursive" w:hAnsi="NTPreCursive" w:cs="HelveticaNeue-Medium"/>
                <w:b/>
                <w:bCs/>
                <w:sz w:val="20"/>
                <w:szCs w:val="18"/>
              </w:rPr>
              <w:t xml:space="preserve">Lower Key Stage </w:t>
            </w:r>
          </w:p>
        </w:tc>
        <w:tc>
          <w:tcPr>
            <w:tcW w:w="3847" w:type="dxa"/>
            <w:shd w:val="clear" w:color="auto" w:fill="CC66FF"/>
          </w:tcPr>
          <w:p w14:paraId="5992863D" w14:textId="77777777" w:rsidR="008708B3" w:rsidRPr="00932184" w:rsidRDefault="008708B3" w:rsidP="008708B3">
            <w:pPr>
              <w:rPr>
                <w:rFonts w:ascii="NTPreCursive" w:hAnsi="NTPreCursive" w:cs="HelveticaNeue-Medium"/>
                <w:b/>
                <w:bCs/>
                <w:sz w:val="20"/>
                <w:szCs w:val="18"/>
              </w:rPr>
            </w:pPr>
            <w:r w:rsidRPr="00932184">
              <w:rPr>
                <w:rFonts w:ascii="NTPreCursive" w:hAnsi="NTPreCursive" w:cs="HelveticaNeue-Medium"/>
                <w:b/>
                <w:bCs/>
                <w:sz w:val="20"/>
                <w:szCs w:val="18"/>
              </w:rPr>
              <w:t>Upper Key Stage 2</w:t>
            </w:r>
          </w:p>
        </w:tc>
      </w:tr>
      <w:tr w:rsidR="008708B3" w:rsidRPr="00932184" w14:paraId="23B38A47" w14:textId="77777777" w:rsidTr="008708B3">
        <w:trPr>
          <w:trHeight w:val="85"/>
        </w:trPr>
        <w:tc>
          <w:tcPr>
            <w:tcW w:w="3847" w:type="dxa"/>
            <w:shd w:val="clear" w:color="auto" w:fill="FFFFFF" w:themeFill="background1"/>
          </w:tcPr>
          <w:p w14:paraId="33C80A5E" w14:textId="77777777" w:rsidR="008708B3" w:rsidRPr="00F556E0" w:rsidRDefault="00FC1AAE" w:rsidP="008708B3">
            <w:pPr>
              <w:autoSpaceDE w:val="0"/>
              <w:autoSpaceDN w:val="0"/>
              <w:adjustRightInd w:val="0"/>
              <w:rPr>
                <w:rFonts w:ascii="NTPreCursive" w:hAnsi="NTPreCursive" w:cs="HelveticaNeue-Medium"/>
                <w:b/>
                <w:bCs/>
                <w:szCs w:val="18"/>
              </w:rPr>
            </w:pPr>
            <w:r w:rsidRPr="00F556E0">
              <w:rPr>
                <w:rFonts w:ascii="NTPreCursive" w:hAnsi="NTPreCursive" w:cs="HelveticaNeue"/>
                <w:color w:val="231F20"/>
                <w:szCs w:val="16"/>
              </w:rPr>
              <w:t>Making products work</w:t>
            </w:r>
          </w:p>
        </w:tc>
        <w:tc>
          <w:tcPr>
            <w:tcW w:w="3847" w:type="dxa"/>
            <w:shd w:val="clear" w:color="auto" w:fill="FFFFFF" w:themeFill="background1"/>
          </w:tcPr>
          <w:p w14:paraId="1C428507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Across KS1 pupils should know:</w:t>
            </w:r>
          </w:p>
          <w:p w14:paraId="3EF61EF5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• about the simple working</w:t>
            </w:r>
          </w:p>
          <w:p w14:paraId="030E6670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characteristics of materials and</w:t>
            </w:r>
          </w:p>
          <w:p w14:paraId="5A7C8A76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components</w:t>
            </w:r>
          </w:p>
          <w:p w14:paraId="76D8BE69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• about the movement of simple</w:t>
            </w:r>
          </w:p>
          <w:p w14:paraId="740DC86A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mechanisms such as levers,</w:t>
            </w:r>
          </w:p>
          <w:p w14:paraId="4FCE7787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sliders, wheels and axles</w:t>
            </w:r>
          </w:p>
          <w:p w14:paraId="3ECC5AF9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• how freestanding structures</w:t>
            </w:r>
          </w:p>
          <w:p w14:paraId="40CACFA2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can be made stronger, stiffer</w:t>
            </w:r>
          </w:p>
          <w:p w14:paraId="3F8C5723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and more stable</w:t>
            </w:r>
          </w:p>
          <w:p w14:paraId="05F7B907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  <w:t>• that a 3-D textiles product can</w:t>
            </w:r>
          </w:p>
          <w:p w14:paraId="0B81F6D2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  <w:t>be assembled from two</w:t>
            </w:r>
          </w:p>
          <w:p w14:paraId="13E68F63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  <w:t>identical fabric shapes</w:t>
            </w:r>
          </w:p>
          <w:p w14:paraId="0F178C2E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  <w:t>• that food ingredients should be</w:t>
            </w:r>
          </w:p>
          <w:p w14:paraId="15697191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  <w:t>combined according to their</w:t>
            </w:r>
          </w:p>
          <w:p w14:paraId="09368BA4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  <w:t>sensory characteristics</w:t>
            </w:r>
          </w:p>
          <w:p w14:paraId="0C97BC64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  <w:t>• the correct technical</w:t>
            </w:r>
          </w:p>
          <w:p w14:paraId="34230971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  <w:t>vocabulary for the projects they</w:t>
            </w:r>
          </w:p>
          <w:p w14:paraId="3F2E07F9" w14:textId="77777777" w:rsidR="008708B3" w:rsidRPr="00F556E0" w:rsidRDefault="00FC1AAE" w:rsidP="00FC1AAE">
            <w:pPr>
              <w:rPr>
                <w:rFonts w:ascii="NTPreCursive" w:hAnsi="NTPreCursive" w:cs="HelveticaNeue-Medium"/>
                <w:b/>
                <w:bCs/>
                <w:szCs w:val="18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  <w:t>are undertaking</w:t>
            </w:r>
          </w:p>
        </w:tc>
        <w:tc>
          <w:tcPr>
            <w:tcW w:w="3847" w:type="dxa"/>
            <w:shd w:val="clear" w:color="auto" w:fill="FFFFFF" w:themeFill="background1"/>
          </w:tcPr>
          <w:p w14:paraId="63F49FB7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Across KS2 pupils should know:</w:t>
            </w:r>
          </w:p>
          <w:p w14:paraId="3AA01B87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• how to use learning from science to help design and make products that work</w:t>
            </w:r>
          </w:p>
          <w:p w14:paraId="2B4CE109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• how to use learning from mathematics to help design and make products that work</w:t>
            </w:r>
          </w:p>
          <w:p w14:paraId="3F61EBB0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• that materials have both functional properties and aesthetic qualities</w:t>
            </w:r>
          </w:p>
          <w:p w14:paraId="2A9B9B7A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  <w:t>• that materials can be combined and mixed to create more useful characteristics</w:t>
            </w:r>
          </w:p>
          <w:p w14:paraId="2EA8574F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• that mechanical and electrical systems have an input, process and output</w:t>
            </w:r>
          </w:p>
          <w:p w14:paraId="0B2A5030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  <w:t>• the correct technical vocabulary for the projects they are undertaking</w:t>
            </w:r>
          </w:p>
          <w:p w14:paraId="7152F6C9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</w:pPr>
          </w:p>
          <w:p w14:paraId="16D26373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In early KS2 pupils should also know:</w:t>
            </w:r>
          </w:p>
          <w:p w14:paraId="203DF1F2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• how mechanical systems such as levers and linkages or pneumatic systems create</w:t>
            </w:r>
          </w:p>
          <w:p w14:paraId="0377891D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movement</w:t>
            </w:r>
          </w:p>
          <w:p w14:paraId="1BD3D9DB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• how simple electrical circuits and components can be used to create functional products</w:t>
            </w:r>
          </w:p>
          <w:p w14:paraId="29596281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• how to program a computer to control their products</w:t>
            </w:r>
          </w:p>
          <w:p w14:paraId="6524AE53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• how to make strong, stiff shell structures</w:t>
            </w:r>
          </w:p>
          <w:p w14:paraId="4B40A096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  <w:t>• that a single fabric shape can be used to make a 3D textiles product</w:t>
            </w:r>
          </w:p>
          <w:p w14:paraId="061965E9" w14:textId="77777777" w:rsidR="008708B3" w:rsidRDefault="00FC1AAE" w:rsidP="00FC1AAE">
            <w:pPr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  <w:t>• that food ingredients can be fresh, pre-cooked and processed</w:t>
            </w:r>
          </w:p>
          <w:p w14:paraId="6ED226C5" w14:textId="77777777" w:rsidR="00C010FC" w:rsidRDefault="00C010FC" w:rsidP="00FC1AAE">
            <w:pPr>
              <w:rPr>
                <w:rFonts w:ascii="NTPreCursive" w:hAnsi="NTPreCursive" w:cs="HelveticaNeue-LightItalic"/>
                <w:b/>
                <w:i/>
                <w:iCs/>
                <w:color w:val="F03A32"/>
                <w:szCs w:val="18"/>
              </w:rPr>
            </w:pPr>
          </w:p>
          <w:p w14:paraId="4C152223" w14:textId="77777777" w:rsidR="00C010FC" w:rsidRDefault="00C010FC" w:rsidP="00FC1AAE">
            <w:pPr>
              <w:rPr>
                <w:rFonts w:ascii="NTPreCursive" w:hAnsi="NTPreCursive" w:cs="HelveticaNeue-LightItalic"/>
                <w:b/>
                <w:i/>
                <w:iCs/>
                <w:color w:val="F03A32"/>
                <w:szCs w:val="18"/>
              </w:rPr>
            </w:pPr>
          </w:p>
          <w:p w14:paraId="57A58459" w14:textId="77777777" w:rsidR="00C010FC" w:rsidRDefault="00C010FC" w:rsidP="00FC1AAE">
            <w:pPr>
              <w:rPr>
                <w:rFonts w:ascii="NTPreCursive" w:hAnsi="NTPreCursive" w:cs="HelveticaNeue-LightItalic"/>
                <w:b/>
                <w:i/>
                <w:iCs/>
                <w:color w:val="F03A32"/>
                <w:szCs w:val="18"/>
              </w:rPr>
            </w:pPr>
          </w:p>
          <w:p w14:paraId="57EE48D5" w14:textId="77777777" w:rsidR="00C010FC" w:rsidRDefault="00C010FC" w:rsidP="00FC1AAE">
            <w:pPr>
              <w:rPr>
                <w:rFonts w:ascii="NTPreCursive" w:hAnsi="NTPreCursive" w:cs="HelveticaNeue-LightItalic"/>
                <w:b/>
                <w:i/>
                <w:iCs/>
                <w:color w:val="F03A32"/>
                <w:szCs w:val="18"/>
              </w:rPr>
            </w:pPr>
          </w:p>
          <w:p w14:paraId="50D1C11B" w14:textId="77777777" w:rsidR="00C010FC" w:rsidRDefault="00C010FC" w:rsidP="00FC1AAE">
            <w:pPr>
              <w:rPr>
                <w:rFonts w:ascii="NTPreCursive" w:hAnsi="NTPreCursive" w:cs="HelveticaNeue-LightItalic"/>
                <w:b/>
                <w:i/>
                <w:iCs/>
                <w:color w:val="F03A32"/>
                <w:szCs w:val="18"/>
              </w:rPr>
            </w:pPr>
          </w:p>
          <w:p w14:paraId="409FB58C" w14:textId="77777777" w:rsidR="00C010FC" w:rsidRDefault="00C010FC" w:rsidP="00FC1AAE">
            <w:pPr>
              <w:rPr>
                <w:rFonts w:ascii="NTPreCursive" w:hAnsi="NTPreCursive" w:cs="HelveticaNeue-LightItalic"/>
                <w:b/>
                <w:i/>
                <w:iCs/>
                <w:color w:val="F03A32"/>
                <w:szCs w:val="18"/>
              </w:rPr>
            </w:pPr>
          </w:p>
          <w:p w14:paraId="2C93C9D7" w14:textId="77777777" w:rsidR="00C010FC" w:rsidRDefault="00C010FC" w:rsidP="00FC1AAE">
            <w:pPr>
              <w:rPr>
                <w:rFonts w:ascii="NTPreCursive" w:hAnsi="NTPreCursive" w:cs="HelveticaNeue-LightItalic"/>
                <w:b/>
                <w:i/>
                <w:iCs/>
                <w:color w:val="F03A32"/>
                <w:szCs w:val="18"/>
              </w:rPr>
            </w:pPr>
          </w:p>
          <w:p w14:paraId="3A36F99C" w14:textId="77777777" w:rsidR="00C010FC" w:rsidRDefault="00C010FC" w:rsidP="00FC1AAE">
            <w:pPr>
              <w:rPr>
                <w:rFonts w:ascii="NTPreCursive" w:hAnsi="NTPreCursive" w:cs="HelveticaNeue-LightItalic"/>
                <w:b/>
                <w:i/>
                <w:iCs/>
                <w:color w:val="F03A32"/>
                <w:szCs w:val="18"/>
              </w:rPr>
            </w:pPr>
          </w:p>
          <w:p w14:paraId="676BA2B6" w14:textId="77777777" w:rsidR="00C010FC" w:rsidRDefault="00C010FC" w:rsidP="00FC1AAE">
            <w:pPr>
              <w:rPr>
                <w:rFonts w:ascii="NTPreCursive" w:hAnsi="NTPreCursive" w:cs="HelveticaNeue-LightItalic"/>
                <w:b/>
                <w:i/>
                <w:iCs/>
                <w:color w:val="F03A32"/>
                <w:szCs w:val="18"/>
              </w:rPr>
            </w:pPr>
          </w:p>
          <w:p w14:paraId="790D148C" w14:textId="77777777" w:rsidR="00C010FC" w:rsidRDefault="00C010FC" w:rsidP="00FC1AAE">
            <w:pPr>
              <w:rPr>
                <w:rFonts w:ascii="NTPreCursive" w:hAnsi="NTPreCursive" w:cs="HelveticaNeue-LightItalic"/>
                <w:b/>
                <w:i/>
                <w:iCs/>
                <w:color w:val="F03A32"/>
                <w:szCs w:val="18"/>
              </w:rPr>
            </w:pPr>
          </w:p>
          <w:p w14:paraId="1FB525F1" w14:textId="77777777" w:rsidR="00C010FC" w:rsidRDefault="00C010FC" w:rsidP="00FC1AAE">
            <w:pPr>
              <w:rPr>
                <w:rFonts w:ascii="NTPreCursive" w:hAnsi="NTPreCursive" w:cs="HelveticaNeue-LightItalic"/>
                <w:b/>
                <w:i/>
                <w:iCs/>
                <w:color w:val="F03A32"/>
                <w:szCs w:val="18"/>
              </w:rPr>
            </w:pPr>
          </w:p>
          <w:p w14:paraId="095D6CB1" w14:textId="05DA3879" w:rsidR="00C010FC" w:rsidRPr="00F556E0" w:rsidRDefault="00C010FC" w:rsidP="00FC1AAE">
            <w:pPr>
              <w:rPr>
                <w:rFonts w:ascii="NTPreCursive" w:hAnsi="NTPreCursive" w:cs="HelveticaNeue-Medium"/>
                <w:b/>
                <w:bCs/>
                <w:szCs w:val="18"/>
              </w:rPr>
            </w:pPr>
          </w:p>
        </w:tc>
        <w:tc>
          <w:tcPr>
            <w:tcW w:w="3847" w:type="dxa"/>
            <w:shd w:val="clear" w:color="auto" w:fill="FFFFFF" w:themeFill="background1"/>
          </w:tcPr>
          <w:p w14:paraId="601F7FBE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In late KS2 pupils should also know:</w:t>
            </w:r>
          </w:p>
          <w:p w14:paraId="337473C4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• how mechanical systems such as cams or pulleys or gears create movement</w:t>
            </w:r>
          </w:p>
          <w:p w14:paraId="1589F495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• how more complex electrical circuits and components can be used to create functional</w:t>
            </w:r>
          </w:p>
          <w:p w14:paraId="6878AB74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products</w:t>
            </w:r>
          </w:p>
          <w:p w14:paraId="78566B3C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• how to program a computer to monitor changes in the environment and control their</w:t>
            </w:r>
          </w:p>
          <w:p w14:paraId="265CE4CB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products</w:t>
            </w:r>
          </w:p>
          <w:p w14:paraId="54C20D4C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F556E0">
              <w:rPr>
                <w:rFonts w:ascii="NTPreCursive" w:hAnsi="NTPreCursive" w:cs="HelveticaNeue-Light"/>
                <w:color w:val="231F20"/>
                <w:szCs w:val="15"/>
              </w:rPr>
              <w:t>• how to reinforce and strengthen a 3D framework</w:t>
            </w:r>
          </w:p>
          <w:p w14:paraId="3384F660" w14:textId="77777777" w:rsidR="00FC1AAE" w:rsidRPr="00F556E0" w:rsidRDefault="00FC1AAE" w:rsidP="00FC1AAE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  <w:t>• that a 3D textiles product can be made from a combination of fabric shapes</w:t>
            </w:r>
          </w:p>
          <w:p w14:paraId="0EEC8B95" w14:textId="77777777" w:rsidR="008708B3" w:rsidRPr="00F556E0" w:rsidRDefault="00FC1AAE" w:rsidP="00FC1AAE">
            <w:pPr>
              <w:rPr>
                <w:rFonts w:ascii="NTPreCursive" w:hAnsi="NTPreCursive" w:cs="HelveticaNeue-Medium"/>
                <w:b/>
                <w:bCs/>
                <w:szCs w:val="18"/>
              </w:rPr>
            </w:pPr>
            <w:r w:rsidRPr="00F556E0"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  <w:t>• that a recipe can be adapted by adding or substituting one or more ingredients</w:t>
            </w:r>
          </w:p>
        </w:tc>
      </w:tr>
      <w:tr w:rsidR="00BB4E19" w:rsidRPr="00932184" w14:paraId="755914C9" w14:textId="77777777" w:rsidTr="00D41F59">
        <w:trPr>
          <w:trHeight w:val="85"/>
        </w:trPr>
        <w:tc>
          <w:tcPr>
            <w:tcW w:w="3847" w:type="dxa"/>
            <w:shd w:val="clear" w:color="auto" w:fill="CC66FF"/>
          </w:tcPr>
          <w:p w14:paraId="39CC93A5" w14:textId="77777777" w:rsidR="00BB4E19" w:rsidRPr="00D41F59" w:rsidRDefault="00BB4E19" w:rsidP="00BB4E19">
            <w:pPr>
              <w:autoSpaceDE w:val="0"/>
              <w:autoSpaceDN w:val="0"/>
              <w:adjustRightInd w:val="0"/>
              <w:rPr>
                <w:rFonts w:ascii="NTPreCursive" w:hAnsi="NTPreCursive" w:cs="HelveticaNeue-Medium"/>
                <w:b/>
                <w:bCs/>
                <w:sz w:val="28"/>
                <w:szCs w:val="18"/>
              </w:rPr>
            </w:pPr>
            <w:r w:rsidRPr="00D41F59">
              <w:rPr>
                <w:rFonts w:ascii="NTPreCursive" w:hAnsi="NTPreCursive" w:cs="HelveticaNeue-Medium"/>
                <w:b/>
                <w:bCs/>
                <w:sz w:val="28"/>
                <w:szCs w:val="18"/>
              </w:rPr>
              <w:lastRenderedPageBreak/>
              <w:t>Cooking and nutrition</w:t>
            </w:r>
          </w:p>
        </w:tc>
        <w:tc>
          <w:tcPr>
            <w:tcW w:w="3847" w:type="dxa"/>
            <w:shd w:val="clear" w:color="auto" w:fill="CC66FF"/>
          </w:tcPr>
          <w:p w14:paraId="7848F036" w14:textId="77777777" w:rsidR="00BB4E19" w:rsidRPr="00D41F59" w:rsidRDefault="00BB4E19" w:rsidP="00BB4E19">
            <w:pPr>
              <w:rPr>
                <w:rFonts w:ascii="NTPreCursive" w:hAnsi="NTPreCursive" w:cs="HelveticaNeue-Medium"/>
                <w:b/>
                <w:bCs/>
                <w:sz w:val="28"/>
                <w:szCs w:val="18"/>
              </w:rPr>
            </w:pPr>
            <w:r w:rsidRPr="00D41F59">
              <w:rPr>
                <w:rFonts w:ascii="NTPreCursive" w:hAnsi="NTPreCursive" w:cs="HelveticaNeue-Medium"/>
                <w:b/>
                <w:bCs/>
                <w:sz w:val="28"/>
                <w:szCs w:val="18"/>
              </w:rPr>
              <w:t xml:space="preserve"> Key Stage 1</w:t>
            </w:r>
          </w:p>
        </w:tc>
        <w:tc>
          <w:tcPr>
            <w:tcW w:w="3847" w:type="dxa"/>
            <w:shd w:val="clear" w:color="auto" w:fill="CC66FF"/>
          </w:tcPr>
          <w:p w14:paraId="21344E91" w14:textId="77777777" w:rsidR="00BB4E19" w:rsidRPr="00D41F59" w:rsidRDefault="00BB4E19" w:rsidP="00BB4E19">
            <w:pPr>
              <w:rPr>
                <w:rFonts w:ascii="NTPreCursive" w:hAnsi="NTPreCursive" w:cs="HelveticaNeue-Medium"/>
                <w:b/>
                <w:bCs/>
                <w:sz w:val="28"/>
                <w:szCs w:val="18"/>
              </w:rPr>
            </w:pPr>
            <w:r w:rsidRPr="00D41F59">
              <w:rPr>
                <w:rFonts w:ascii="NTPreCursive" w:hAnsi="NTPreCursive" w:cs="HelveticaNeue-Medium"/>
                <w:b/>
                <w:bCs/>
                <w:sz w:val="28"/>
                <w:szCs w:val="18"/>
              </w:rPr>
              <w:t xml:space="preserve">Lower Key Stage </w:t>
            </w:r>
          </w:p>
        </w:tc>
        <w:tc>
          <w:tcPr>
            <w:tcW w:w="3847" w:type="dxa"/>
            <w:shd w:val="clear" w:color="auto" w:fill="CC66FF"/>
          </w:tcPr>
          <w:p w14:paraId="6EB6C965" w14:textId="77777777" w:rsidR="00BB4E19" w:rsidRPr="00D41F59" w:rsidRDefault="00BB4E19" w:rsidP="00BB4E19">
            <w:pPr>
              <w:rPr>
                <w:rFonts w:ascii="NTPreCursive" w:hAnsi="NTPreCursive" w:cs="HelveticaNeue-Medium"/>
                <w:b/>
                <w:bCs/>
                <w:sz w:val="28"/>
                <w:szCs w:val="18"/>
              </w:rPr>
            </w:pPr>
            <w:r w:rsidRPr="00D41F59">
              <w:rPr>
                <w:rFonts w:ascii="NTPreCursive" w:hAnsi="NTPreCursive" w:cs="HelveticaNeue-Medium"/>
                <w:b/>
                <w:bCs/>
                <w:sz w:val="28"/>
                <w:szCs w:val="18"/>
              </w:rPr>
              <w:t>Upper Key Stage 2</w:t>
            </w:r>
          </w:p>
        </w:tc>
      </w:tr>
      <w:tr w:rsidR="00BB4E19" w:rsidRPr="00932184" w14:paraId="0D76B67B" w14:textId="77777777" w:rsidTr="008708B3">
        <w:trPr>
          <w:trHeight w:val="85"/>
        </w:trPr>
        <w:tc>
          <w:tcPr>
            <w:tcW w:w="3847" w:type="dxa"/>
            <w:shd w:val="clear" w:color="auto" w:fill="FFFFFF" w:themeFill="background1"/>
          </w:tcPr>
          <w:p w14:paraId="757F4ED7" w14:textId="77777777" w:rsidR="00BB4E19" w:rsidRPr="003F5D67" w:rsidRDefault="00E7017F" w:rsidP="00BB4E19">
            <w:pPr>
              <w:autoSpaceDE w:val="0"/>
              <w:autoSpaceDN w:val="0"/>
              <w:adjustRightInd w:val="0"/>
              <w:rPr>
                <w:rFonts w:ascii="NTPreCursive" w:hAnsi="NTPreCursive" w:cs="HelveticaNeue"/>
                <w:color w:val="231F20"/>
                <w:szCs w:val="16"/>
              </w:rPr>
            </w:pPr>
            <w:r w:rsidRPr="003F5D67">
              <w:rPr>
                <w:rFonts w:ascii="NTPreCursive" w:hAnsi="NTPreCursive" w:cs="HelveticaNeue"/>
                <w:color w:val="231F20"/>
                <w:szCs w:val="16"/>
              </w:rPr>
              <w:t>Where food comes from</w:t>
            </w:r>
          </w:p>
        </w:tc>
        <w:tc>
          <w:tcPr>
            <w:tcW w:w="3847" w:type="dxa"/>
            <w:shd w:val="clear" w:color="auto" w:fill="FFFFFF" w:themeFill="background1"/>
          </w:tcPr>
          <w:p w14:paraId="300076A2" w14:textId="77777777" w:rsidR="00E7017F" w:rsidRPr="003F5D67" w:rsidRDefault="00E7017F" w:rsidP="00E7017F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Across KS1 pupils should know:</w:t>
            </w:r>
          </w:p>
          <w:p w14:paraId="1CD3E751" w14:textId="77777777" w:rsidR="00E7017F" w:rsidRPr="003F5D67" w:rsidRDefault="00E7017F" w:rsidP="00E7017F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• that all food comes from plants</w:t>
            </w:r>
          </w:p>
          <w:p w14:paraId="085DC653" w14:textId="77777777" w:rsidR="00E7017F" w:rsidRPr="003F5D67" w:rsidRDefault="00E7017F" w:rsidP="00E7017F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or animals</w:t>
            </w:r>
          </w:p>
          <w:p w14:paraId="108E24F6" w14:textId="77777777" w:rsidR="00E7017F" w:rsidRPr="003F5D67" w:rsidRDefault="00E7017F" w:rsidP="00E7017F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• that food has to be farmed,</w:t>
            </w:r>
          </w:p>
          <w:p w14:paraId="382CBDCB" w14:textId="77777777" w:rsidR="00E7017F" w:rsidRPr="003F5D67" w:rsidRDefault="00E7017F" w:rsidP="00E7017F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grown elsewhere (e.g. home)</w:t>
            </w:r>
          </w:p>
          <w:p w14:paraId="2779F914" w14:textId="77777777" w:rsidR="00BB4E19" w:rsidRPr="003F5D67" w:rsidRDefault="00E7017F" w:rsidP="00E7017F">
            <w:pPr>
              <w:rPr>
                <w:rFonts w:ascii="NTPreCursive" w:hAnsi="NTPreCursive" w:cs="HelveticaNeue-Medium"/>
                <w:b/>
                <w:bCs/>
                <w:szCs w:val="18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or caught</w:t>
            </w:r>
          </w:p>
        </w:tc>
        <w:tc>
          <w:tcPr>
            <w:tcW w:w="3847" w:type="dxa"/>
            <w:shd w:val="clear" w:color="auto" w:fill="FFFFFF" w:themeFill="background1"/>
          </w:tcPr>
          <w:p w14:paraId="0D553010" w14:textId="77777777" w:rsidR="00E7017F" w:rsidRPr="003F5D67" w:rsidRDefault="00E7017F" w:rsidP="00E7017F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Across KS2 pupils should know:</w:t>
            </w:r>
          </w:p>
          <w:p w14:paraId="18218758" w14:textId="77777777" w:rsidR="00E7017F" w:rsidRPr="003F5D67" w:rsidRDefault="00E7017F" w:rsidP="00E7017F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• that food is grown (such as tomatoes, wheat and potatoes), reared (such as pigs, chickens</w:t>
            </w:r>
          </w:p>
          <w:p w14:paraId="5951F0EA" w14:textId="77777777" w:rsidR="00E7017F" w:rsidRPr="003F5D67" w:rsidRDefault="00E7017F" w:rsidP="00E7017F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and cattle) and caught (such as fish) in the UK, Europe and the wider world</w:t>
            </w:r>
          </w:p>
          <w:p w14:paraId="379438D2" w14:textId="77777777" w:rsidR="00E7017F" w:rsidRPr="003F5D67" w:rsidRDefault="00E7017F" w:rsidP="00E7017F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</w:p>
          <w:p w14:paraId="4C5494C6" w14:textId="77777777" w:rsidR="00BB4E19" w:rsidRPr="003F5D67" w:rsidRDefault="00BB4E19" w:rsidP="00E7017F">
            <w:pPr>
              <w:rPr>
                <w:rFonts w:ascii="NTPreCursive" w:hAnsi="NTPreCursive" w:cs="HelveticaNeue-Medium"/>
                <w:b/>
                <w:bCs/>
                <w:szCs w:val="18"/>
              </w:rPr>
            </w:pPr>
          </w:p>
        </w:tc>
        <w:tc>
          <w:tcPr>
            <w:tcW w:w="3847" w:type="dxa"/>
            <w:shd w:val="clear" w:color="auto" w:fill="FFFFFF" w:themeFill="background1"/>
          </w:tcPr>
          <w:p w14:paraId="63DC4A84" w14:textId="77777777" w:rsidR="00E7017F" w:rsidRPr="003F5D67" w:rsidRDefault="00E7017F" w:rsidP="00E7017F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In late KS2 pupils should also know:</w:t>
            </w:r>
          </w:p>
          <w:p w14:paraId="15239AF3" w14:textId="77777777" w:rsidR="00E7017F" w:rsidRPr="003F5D67" w:rsidRDefault="00E7017F" w:rsidP="00E7017F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• that seasons may affect the food available</w:t>
            </w:r>
          </w:p>
          <w:p w14:paraId="11FC0C76" w14:textId="77777777" w:rsidR="00BB4E19" w:rsidRPr="003F5D67" w:rsidRDefault="00E7017F" w:rsidP="00E7017F">
            <w:pPr>
              <w:rPr>
                <w:rFonts w:ascii="NTPreCursive" w:hAnsi="NTPreCursive" w:cs="HelveticaNeue-Medium"/>
                <w:b/>
                <w:bCs/>
                <w:szCs w:val="18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• how food is processed into ingredients that can be eaten or used in cooking</w:t>
            </w:r>
          </w:p>
        </w:tc>
      </w:tr>
      <w:tr w:rsidR="00F339CD" w:rsidRPr="00932184" w14:paraId="6E9C8624" w14:textId="77777777" w:rsidTr="008708B3">
        <w:trPr>
          <w:trHeight w:val="85"/>
        </w:trPr>
        <w:tc>
          <w:tcPr>
            <w:tcW w:w="3847" w:type="dxa"/>
            <w:shd w:val="clear" w:color="auto" w:fill="FFFFFF" w:themeFill="background1"/>
          </w:tcPr>
          <w:p w14:paraId="1E433539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"/>
                <w:color w:val="231F20"/>
                <w:szCs w:val="16"/>
              </w:rPr>
            </w:pPr>
            <w:r w:rsidRPr="003F5D67">
              <w:rPr>
                <w:rFonts w:ascii="NTPreCursive" w:hAnsi="NTPreCursive" w:cs="HelveticaNeue"/>
                <w:color w:val="231F20"/>
                <w:szCs w:val="16"/>
              </w:rPr>
              <w:t>Food preparation,</w:t>
            </w:r>
          </w:p>
          <w:p w14:paraId="135D8973" w14:textId="77777777" w:rsidR="00F339CD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"/>
                <w:color w:val="231F20"/>
                <w:szCs w:val="16"/>
              </w:rPr>
            </w:pPr>
            <w:r w:rsidRPr="003F5D67">
              <w:rPr>
                <w:rFonts w:ascii="NTPreCursive" w:hAnsi="NTPreCursive" w:cs="HelveticaNeue"/>
                <w:color w:val="231F20"/>
                <w:szCs w:val="16"/>
              </w:rPr>
              <w:t>cooking and nutrition</w:t>
            </w:r>
          </w:p>
        </w:tc>
        <w:tc>
          <w:tcPr>
            <w:tcW w:w="3847" w:type="dxa"/>
            <w:shd w:val="clear" w:color="auto" w:fill="FFFFFF" w:themeFill="background1"/>
          </w:tcPr>
          <w:p w14:paraId="066ECE08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Across KS1 pupils should know:</w:t>
            </w:r>
          </w:p>
          <w:p w14:paraId="63E2C6CC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• how to name and sort foods</w:t>
            </w:r>
          </w:p>
          <w:p w14:paraId="0DF15B4D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into the five groups in The</w:t>
            </w:r>
          </w:p>
          <w:p w14:paraId="7F484E9E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proofErr w:type="spellStart"/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eatwell</w:t>
            </w:r>
            <w:proofErr w:type="spellEnd"/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 xml:space="preserve"> plate</w:t>
            </w:r>
          </w:p>
          <w:p w14:paraId="13FD05B4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• that everyone should eat at</w:t>
            </w:r>
          </w:p>
          <w:p w14:paraId="6CD07912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least five portions of fruit and</w:t>
            </w:r>
          </w:p>
          <w:p w14:paraId="14C1879A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vegetables every day</w:t>
            </w:r>
          </w:p>
          <w:p w14:paraId="5F7BCD53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• how to prepare simple dishes</w:t>
            </w:r>
          </w:p>
          <w:p w14:paraId="2B80D3B4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safely and hygienically, without</w:t>
            </w:r>
          </w:p>
          <w:p w14:paraId="08465F1C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using a heat source</w:t>
            </w:r>
          </w:p>
          <w:p w14:paraId="0EBB69ED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• how to use techniques such as</w:t>
            </w:r>
          </w:p>
          <w:p w14:paraId="46DB57C7" w14:textId="77777777" w:rsidR="00F339CD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cutting, peeling and grating</w:t>
            </w:r>
          </w:p>
        </w:tc>
        <w:tc>
          <w:tcPr>
            <w:tcW w:w="3847" w:type="dxa"/>
            <w:shd w:val="clear" w:color="auto" w:fill="FFFFFF" w:themeFill="background1"/>
          </w:tcPr>
          <w:p w14:paraId="67C34D59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Across KS2 pupils should know:</w:t>
            </w:r>
          </w:p>
          <w:p w14:paraId="4A7B4A4A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• how to prepare and cook a variety of predominantly savoury dishes safely and hygienically</w:t>
            </w:r>
          </w:p>
          <w:p w14:paraId="76DDD57E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including, where appropriate, the use of a heat source</w:t>
            </w:r>
          </w:p>
          <w:p w14:paraId="37543018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• how to use a range of techniques such as peeling, chopping, slicing, grating, mixing,</w:t>
            </w:r>
          </w:p>
          <w:p w14:paraId="33C5E329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spreading, kneading and baking</w:t>
            </w:r>
          </w:p>
          <w:p w14:paraId="49A85896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</w:p>
          <w:p w14:paraId="5A5B5146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</w:p>
          <w:p w14:paraId="7C49E203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In early KS2 pupils should also know:</w:t>
            </w:r>
          </w:p>
          <w:p w14:paraId="39708966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• that a healthy diet is made up from a variety and balance of different food and drink, as</w:t>
            </w:r>
          </w:p>
          <w:p w14:paraId="2D53CEB8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 xml:space="preserve">depicted in The </w:t>
            </w:r>
            <w:proofErr w:type="spellStart"/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eatwell</w:t>
            </w:r>
            <w:proofErr w:type="spellEnd"/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 xml:space="preserve"> plate</w:t>
            </w:r>
          </w:p>
          <w:p w14:paraId="032E3952" w14:textId="77777777" w:rsidR="00F339CD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• that to be active and healthy, food and drink are needed to provide energy for the body</w:t>
            </w:r>
          </w:p>
        </w:tc>
        <w:tc>
          <w:tcPr>
            <w:tcW w:w="3847" w:type="dxa"/>
            <w:shd w:val="clear" w:color="auto" w:fill="FFFFFF" w:themeFill="background1"/>
          </w:tcPr>
          <w:p w14:paraId="1F59B56A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In late KS2 pupils should also know:</w:t>
            </w:r>
          </w:p>
          <w:p w14:paraId="4F9166F2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</w:pPr>
            <w:r w:rsidRPr="003F5D67">
              <w:rPr>
                <w:rFonts w:ascii="NTPreCursive" w:hAnsi="NTPreCursive" w:cs="HelveticaNeue-LightItalic"/>
                <w:i/>
                <w:iCs/>
                <w:color w:val="F03A32"/>
                <w:szCs w:val="15"/>
              </w:rPr>
              <w:t>• that recipes can be adapted to change the appearance, taste, texture and aroma</w:t>
            </w:r>
          </w:p>
          <w:p w14:paraId="18272EAE" w14:textId="77777777" w:rsidR="003F5D67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• that different food and drink contain different substances – nutrients, water and fibre – that</w:t>
            </w:r>
          </w:p>
          <w:p w14:paraId="323677BE" w14:textId="77777777" w:rsidR="00F339CD" w:rsidRPr="003F5D67" w:rsidRDefault="003F5D67" w:rsidP="003F5D67">
            <w:pPr>
              <w:autoSpaceDE w:val="0"/>
              <w:autoSpaceDN w:val="0"/>
              <w:adjustRightInd w:val="0"/>
              <w:rPr>
                <w:rFonts w:ascii="NTPreCursive" w:hAnsi="NTPreCursive" w:cs="HelveticaNeue-Light"/>
                <w:color w:val="231F20"/>
                <w:szCs w:val="15"/>
              </w:rPr>
            </w:pPr>
            <w:r w:rsidRPr="003F5D67">
              <w:rPr>
                <w:rFonts w:ascii="NTPreCursive" w:hAnsi="NTPreCursive" w:cs="HelveticaNeue-Light"/>
                <w:color w:val="231F20"/>
                <w:szCs w:val="15"/>
              </w:rPr>
              <w:t>are needed for health</w:t>
            </w:r>
          </w:p>
        </w:tc>
      </w:tr>
    </w:tbl>
    <w:p w14:paraId="2F481141" w14:textId="686EE7CB" w:rsidR="009D0F00" w:rsidRDefault="00BB4E19" w:rsidP="00BB4E19">
      <w:pPr>
        <w:tabs>
          <w:tab w:val="left" w:pos="5012"/>
        </w:tabs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ab/>
      </w:r>
    </w:p>
    <w:p w14:paraId="01BF41C0" w14:textId="214A158E" w:rsidR="00C010FC" w:rsidRDefault="00C010FC" w:rsidP="00BB4E19">
      <w:pPr>
        <w:tabs>
          <w:tab w:val="left" w:pos="5012"/>
        </w:tabs>
        <w:rPr>
          <w:rFonts w:ascii="NTPreCursive" w:hAnsi="NTPreCursive"/>
          <w:sz w:val="24"/>
        </w:rPr>
      </w:pPr>
    </w:p>
    <w:p w14:paraId="3229A1E9" w14:textId="38669E9F" w:rsidR="00C010FC" w:rsidRDefault="00C010FC" w:rsidP="00BB4E19">
      <w:pPr>
        <w:tabs>
          <w:tab w:val="left" w:pos="5012"/>
        </w:tabs>
        <w:rPr>
          <w:rFonts w:ascii="NTPreCursive" w:hAnsi="NTPreCursive"/>
          <w:sz w:val="24"/>
        </w:rPr>
      </w:pPr>
    </w:p>
    <w:p w14:paraId="53E0042A" w14:textId="77777777" w:rsidR="00C561E6" w:rsidRDefault="00C561E6" w:rsidP="00BB4E19">
      <w:pPr>
        <w:tabs>
          <w:tab w:val="left" w:pos="5012"/>
        </w:tabs>
        <w:rPr>
          <w:rFonts w:ascii="NTPreCursive" w:hAnsi="NTPreCursive"/>
          <w:sz w:val="24"/>
        </w:rPr>
      </w:pPr>
    </w:p>
    <w:p w14:paraId="4D8EA134" w14:textId="77777777" w:rsidR="00C010FC" w:rsidRDefault="00C010FC" w:rsidP="00BB4E19">
      <w:pPr>
        <w:tabs>
          <w:tab w:val="left" w:pos="5012"/>
        </w:tabs>
        <w:rPr>
          <w:rFonts w:ascii="NTPreCursive" w:hAnsi="NTPreCursive"/>
          <w:sz w:val="24"/>
        </w:rPr>
      </w:pPr>
    </w:p>
    <w:p w14:paraId="7ACAC6FF" w14:textId="77777777" w:rsidR="00692D14" w:rsidRDefault="00692D14" w:rsidP="00BB4E19">
      <w:pPr>
        <w:tabs>
          <w:tab w:val="left" w:pos="5012"/>
        </w:tabs>
        <w:rPr>
          <w:rFonts w:ascii="NTPreCursive" w:hAnsi="NTPreCursive"/>
          <w:sz w:val="24"/>
        </w:rPr>
      </w:pPr>
    </w:p>
    <w:tbl>
      <w:tblPr>
        <w:tblStyle w:val="TableGrid"/>
        <w:tblW w:w="15624" w:type="dxa"/>
        <w:tblLayout w:type="fixed"/>
        <w:tblLook w:val="04A0" w:firstRow="1" w:lastRow="0" w:firstColumn="1" w:lastColumn="0" w:noHBand="0" w:noVBand="1"/>
      </w:tblPr>
      <w:tblGrid>
        <w:gridCol w:w="1174"/>
        <w:gridCol w:w="1042"/>
        <w:gridCol w:w="1181"/>
        <w:gridCol w:w="1418"/>
        <w:gridCol w:w="1984"/>
        <w:gridCol w:w="1560"/>
        <w:gridCol w:w="1559"/>
        <w:gridCol w:w="1701"/>
        <w:gridCol w:w="1961"/>
        <w:gridCol w:w="2044"/>
      </w:tblGrid>
      <w:tr w:rsidR="004C4D27" w14:paraId="01B71A0C" w14:textId="77777777" w:rsidTr="004C4D27">
        <w:trPr>
          <w:cantSplit/>
          <w:trHeight w:val="1134"/>
        </w:trPr>
        <w:tc>
          <w:tcPr>
            <w:tcW w:w="1174" w:type="dxa"/>
            <w:textDirection w:val="btLr"/>
          </w:tcPr>
          <w:p w14:paraId="3ED9AD7C" w14:textId="77777777" w:rsidR="00C010FC" w:rsidRDefault="00C010FC" w:rsidP="00701238">
            <w:pPr>
              <w:pStyle w:val="Default"/>
              <w:ind w:left="113" w:right="113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42" w:type="dxa"/>
          </w:tcPr>
          <w:p w14:paraId="3FE13B39" w14:textId="44225EC9" w:rsidR="00C010FC" w:rsidRDefault="00C010FC" w:rsidP="004C4D27">
            <w:pPr>
              <w:pStyle w:val="Default"/>
              <w:rPr>
                <w:rFonts w:ascii="Calibri" w:hAnsi="Calibri" w:cs="Calibri"/>
                <w:sz w:val="18"/>
                <w:szCs w:val="18"/>
              </w:rPr>
            </w:pPr>
            <w:r>
              <w:t xml:space="preserve">EYFS  </w:t>
            </w:r>
          </w:p>
        </w:tc>
        <w:tc>
          <w:tcPr>
            <w:tcW w:w="1181" w:type="dxa"/>
          </w:tcPr>
          <w:p w14:paraId="3EA9D6FE" w14:textId="7B12F019" w:rsidR="00C010FC" w:rsidRDefault="004C4D27" w:rsidP="00692D14">
            <w:pPr>
              <w:pStyle w:val="Default"/>
              <w:rPr>
                <w:rFonts w:ascii="Calibri" w:hAnsi="Calibri" w:cs="Calibri"/>
                <w:sz w:val="18"/>
                <w:szCs w:val="18"/>
              </w:rPr>
            </w:pPr>
            <w:r>
              <w:t xml:space="preserve">Year </w:t>
            </w:r>
            <w:r w:rsidR="00C010FC">
              <w:t xml:space="preserve">One </w:t>
            </w:r>
          </w:p>
        </w:tc>
        <w:tc>
          <w:tcPr>
            <w:tcW w:w="1418" w:type="dxa"/>
          </w:tcPr>
          <w:p w14:paraId="14A9AD96" w14:textId="2091F488" w:rsidR="00C010FC" w:rsidRDefault="004C4D27" w:rsidP="00692D14">
            <w:pPr>
              <w:pStyle w:val="Default"/>
              <w:rPr>
                <w:rFonts w:ascii="Calibri" w:hAnsi="Calibri" w:cs="Calibri"/>
                <w:sz w:val="18"/>
                <w:szCs w:val="18"/>
              </w:rPr>
            </w:pPr>
            <w:r>
              <w:t xml:space="preserve">Year </w:t>
            </w:r>
            <w:r w:rsidR="00C010FC">
              <w:t xml:space="preserve">Two </w:t>
            </w:r>
          </w:p>
        </w:tc>
        <w:tc>
          <w:tcPr>
            <w:tcW w:w="1984" w:type="dxa"/>
            <w:shd w:val="clear" w:color="auto" w:fill="E7E6E6" w:themeFill="background2"/>
          </w:tcPr>
          <w:p w14:paraId="4C7508C4" w14:textId="157B08A8" w:rsidR="00C010FC" w:rsidRDefault="00C010FC" w:rsidP="00692D14">
            <w:pPr>
              <w:pStyle w:val="Default"/>
              <w:rPr>
                <w:rFonts w:ascii="Calibri" w:hAnsi="Calibri" w:cs="Calibri"/>
                <w:sz w:val="18"/>
                <w:szCs w:val="18"/>
              </w:rPr>
            </w:pPr>
            <w:r>
              <w:t xml:space="preserve">End of KS expectations </w:t>
            </w:r>
          </w:p>
        </w:tc>
        <w:tc>
          <w:tcPr>
            <w:tcW w:w="1560" w:type="dxa"/>
          </w:tcPr>
          <w:p w14:paraId="40DE26A9" w14:textId="000D874B" w:rsidR="00C010FC" w:rsidRDefault="00C010FC" w:rsidP="00692D14">
            <w:pPr>
              <w:pStyle w:val="Default"/>
              <w:rPr>
                <w:rFonts w:ascii="Calibri" w:hAnsi="Calibri" w:cs="Calibri"/>
                <w:sz w:val="18"/>
                <w:szCs w:val="18"/>
              </w:rPr>
            </w:pPr>
            <w:r>
              <w:t xml:space="preserve">Year Three </w:t>
            </w:r>
          </w:p>
        </w:tc>
        <w:tc>
          <w:tcPr>
            <w:tcW w:w="1559" w:type="dxa"/>
          </w:tcPr>
          <w:p w14:paraId="257E0AF8" w14:textId="1C95706D" w:rsidR="00C010FC" w:rsidRDefault="00C010FC" w:rsidP="00692D14">
            <w:pPr>
              <w:pStyle w:val="Defaul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t xml:space="preserve">Year Four </w:t>
            </w:r>
          </w:p>
        </w:tc>
        <w:tc>
          <w:tcPr>
            <w:tcW w:w="1701" w:type="dxa"/>
          </w:tcPr>
          <w:p w14:paraId="6F77A34F" w14:textId="0A4CA71F" w:rsidR="00C010FC" w:rsidRDefault="00C010FC" w:rsidP="00692D14">
            <w:pPr>
              <w:pStyle w:val="Defaul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t xml:space="preserve">Year Five </w:t>
            </w:r>
          </w:p>
        </w:tc>
        <w:tc>
          <w:tcPr>
            <w:tcW w:w="1961" w:type="dxa"/>
          </w:tcPr>
          <w:p w14:paraId="5BC0F805" w14:textId="45B2AF0B" w:rsidR="00C010FC" w:rsidRDefault="00C010FC" w:rsidP="00692D14">
            <w:pPr>
              <w:pStyle w:val="Default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t xml:space="preserve">Year Six </w:t>
            </w:r>
          </w:p>
        </w:tc>
        <w:tc>
          <w:tcPr>
            <w:tcW w:w="2044" w:type="dxa"/>
            <w:shd w:val="clear" w:color="auto" w:fill="E7E6E6" w:themeFill="background2"/>
          </w:tcPr>
          <w:p w14:paraId="14F7CE6E" w14:textId="72F2233E" w:rsidR="00C010FC" w:rsidRDefault="00C010FC" w:rsidP="00692D14">
            <w:pPr>
              <w:pStyle w:val="Default"/>
              <w:rPr>
                <w:rFonts w:ascii="Calibri" w:hAnsi="Calibri" w:cs="Calibri"/>
                <w:sz w:val="18"/>
                <w:szCs w:val="18"/>
              </w:rPr>
            </w:pPr>
            <w:r>
              <w:t>End of KS expectations</w:t>
            </w:r>
          </w:p>
        </w:tc>
      </w:tr>
      <w:tr w:rsidR="004C4D27" w14:paraId="0CEFD8A0" w14:textId="77777777" w:rsidTr="004C4D27">
        <w:trPr>
          <w:cantSplit/>
          <w:trHeight w:val="1134"/>
        </w:trPr>
        <w:tc>
          <w:tcPr>
            <w:tcW w:w="1174" w:type="dxa"/>
            <w:shd w:val="clear" w:color="auto" w:fill="CC66FF"/>
            <w:textDirection w:val="btLr"/>
          </w:tcPr>
          <w:p w14:paraId="5041236A" w14:textId="77777777" w:rsidR="00692D14" w:rsidRDefault="00692D14" w:rsidP="00701238">
            <w:pPr>
              <w:pStyle w:val="Default"/>
              <w:ind w:left="113" w:right="113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Technical knowledge – Materials/structures </w:t>
            </w:r>
          </w:p>
        </w:tc>
        <w:tc>
          <w:tcPr>
            <w:tcW w:w="1042" w:type="dxa"/>
          </w:tcPr>
          <w:p w14:paraId="6DF8803B" w14:textId="77777777" w:rsidR="00692D14" w:rsidRDefault="00692D14" w:rsidP="00701238">
            <w:pPr>
              <w:pStyle w:val="Default"/>
              <w:jc w:val="right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1181" w:type="dxa"/>
          </w:tcPr>
          <w:p w14:paraId="715C58C2" w14:textId="77777777" w:rsidR="00692D14" w:rsidRPr="004C4D27" w:rsidRDefault="00692D14" w:rsidP="00692D14">
            <w:pPr>
              <w:pStyle w:val="Default"/>
              <w:rPr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begin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to measure and join materials, with some support </w:t>
            </w:r>
          </w:p>
          <w:p w14:paraId="7EC5F818" w14:textId="77777777" w:rsidR="00692D14" w:rsidRPr="004C4D27" w:rsidRDefault="00692D14" w:rsidP="00692D14">
            <w:pPr>
              <w:pStyle w:val="Default"/>
              <w:rPr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describe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differences in materials </w:t>
            </w:r>
          </w:p>
          <w:p w14:paraId="0BCBA709" w14:textId="77777777" w:rsidR="00692D14" w:rsidRPr="004C4D27" w:rsidRDefault="00692D14" w:rsidP="00692D14">
            <w:pPr>
              <w:pStyle w:val="Default"/>
              <w:rPr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suggest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ways to make material/product stronger </w:t>
            </w:r>
          </w:p>
        </w:tc>
        <w:tc>
          <w:tcPr>
            <w:tcW w:w="1418" w:type="dxa"/>
          </w:tcPr>
          <w:p w14:paraId="1ED3B08E" w14:textId="77777777" w:rsidR="00692D14" w:rsidRPr="004C4D27" w:rsidRDefault="00692D14" w:rsidP="00692D14">
            <w:pPr>
              <w:pStyle w:val="Default"/>
              <w:rPr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measure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materials </w:t>
            </w:r>
          </w:p>
          <w:p w14:paraId="3A28F879" w14:textId="77777777" w:rsidR="00692D14" w:rsidRPr="004C4D27" w:rsidRDefault="00692D14" w:rsidP="00692D14">
            <w:pPr>
              <w:pStyle w:val="Default"/>
              <w:rPr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describe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some different characteristics of materials </w:t>
            </w:r>
          </w:p>
          <w:p w14:paraId="50D11F56" w14:textId="77777777" w:rsidR="00692D14" w:rsidRPr="004C4D27" w:rsidRDefault="00692D14" w:rsidP="00692D14">
            <w:pPr>
              <w:pStyle w:val="Default"/>
              <w:rPr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join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materials in different ways </w:t>
            </w:r>
          </w:p>
          <w:p w14:paraId="01ABF6DF" w14:textId="77777777" w:rsidR="00692D14" w:rsidRPr="004C4D27" w:rsidRDefault="00692D14" w:rsidP="00692D14">
            <w:pPr>
              <w:pStyle w:val="Default"/>
              <w:rPr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use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joining, rolling or folding to make it stronger </w:t>
            </w:r>
          </w:p>
          <w:p w14:paraId="3D2A6735" w14:textId="77777777" w:rsidR="00692D14" w:rsidRPr="004C4D27" w:rsidRDefault="00692D14" w:rsidP="00692D14">
            <w:pPr>
              <w:pStyle w:val="Default"/>
              <w:rPr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use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own ideas to try to make product stronger </w:t>
            </w:r>
          </w:p>
        </w:tc>
        <w:tc>
          <w:tcPr>
            <w:tcW w:w="1984" w:type="dxa"/>
            <w:shd w:val="clear" w:color="auto" w:fill="E7E6E6" w:themeFill="background2"/>
          </w:tcPr>
          <w:p w14:paraId="1EC63DD1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*Build structures, exploring how they can be made stronger, 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stiffer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and more stable </w:t>
            </w:r>
          </w:p>
        </w:tc>
        <w:tc>
          <w:tcPr>
            <w:tcW w:w="1560" w:type="dxa"/>
          </w:tcPr>
          <w:p w14:paraId="363E3213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use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appropriate materials </w:t>
            </w:r>
          </w:p>
          <w:p w14:paraId="0B13D0C2" w14:textId="77777777" w:rsidR="00692D14" w:rsidRPr="004C4D27" w:rsidRDefault="00692D14" w:rsidP="00692D14">
            <w:pPr>
              <w:pStyle w:val="Default"/>
              <w:rPr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work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accurately to make cuts and holes </w:t>
            </w:r>
          </w:p>
          <w:p w14:paraId="123C4B64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 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join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materials </w:t>
            </w:r>
          </w:p>
          <w:p w14:paraId="2E24F58C" w14:textId="77777777" w:rsidR="00692D14" w:rsidRPr="004C4D27" w:rsidRDefault="00692D14" w:rsidP="00692D14">
            <w:pPr>
              <w:pStyle w:val="Default"/>
              <w:rPr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begin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to make strong structures </w:t>
            </w:r>
          </w:p>
        </w:tc>
        <w:tc>
          <w:tcPr>
            <w:tcW w:w="1559" w:type="dxa"/>
          </w:tcPr>
          <w:p w14:paraId="5AECDADE" w14:textId="77777777" w:rsidR="00692D14" w:rsidRPr="004C4D27" w:rsidRDefault="00692D14" w:rsidP="00692D14">
            <w:pPr>
              <w:pStyle w:val="Default"/>
              <w:rPr>
                <w:sz w:val="16"/>
                <w:szCs w:val="16"/>
              </w:rPr>
            </w:pPr>
            <w:r w:rsidRPr="004C4D27">
              <w:rPr>
                <w:rFonts w:ascii="Calibri" w:hAnsi="Calibri" w:cs="Calibri"/>
                <w:b/>
                <w:bCs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measure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carefully to avoid mistakes </w:t>
            </w:r>
          </w:p>
          <w:p w14:paraId="4B955CC6" w14:textId="77777777" w:rsidR="00692D14" w:rsidRPr="004C4D27" w:rsidRDefault="00692D14" w:rsidP="00692D14">
            <w:pPr>
              <w:pStyle w:val="Default"/>
              <w:rPr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attempt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to make product strong </w:t>
            </w:r>
          </w:p>
          <w:p w14:paraId="3C1507E0" w14:textId="77777777" w:rsidR="00692D14" w:rsidRPr="004C4D27" w:rsidRDefault="00692D14" w:rsidP="00692D14">
            <w:pPr>
              <w:pStyle w:val="Default"/>
              <w:rPr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continue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working on product even if original didn’t work </w:t>
            </w:r>
          </w:p>
          <w:p w14:paraId="0DDBDE17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make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a strong, stiff structure </w:t>
            </w:r>
          </w:p>
        </w:tc>
        <w:tc>
          <w:tcPr>
            <w:tcW w:w="1701" w:type="dxa"/>
          </w:tcPr>
          <w:p w14:paraId="46E3D74C" w14:textId="77777777" w:rsidR="00692D14" w:rsidRPr="004C4D27" w:rsidRDefault="00692D14" w:rsidP="00692D14">
            <w:pPr>
              <w:pStyle w:val="Default"/>
              <w:rPr>
                <w:sz w:val="16"/>
                <w:szCs w:val="16"/>
              </w:rPr>
            </w:pPr>
            <w:r w:rsidRPr="004C4D27">
              <w:rPr>
                <w:rFonts w:ascii="Calibri" w:hAnsi="Calibri" w:cs="Calibri"/>
                <w:b/>
                <w:bCs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select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materials carefully, considering intended use of product and appearance </w:t>
            </w:r>
          </w:p>
          <w:p w14:paraId="2DC74844" w14:textId="77777777" w:rsidR="00692D14" w:rsidRPr="004C4D27" w:rsidRDefault="00692D14" w:rsidP="00692D14">
            <w:pPr>
              <w:pStyle w:val="Default"/>
              <w:rPr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explain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how product meets design criteria </w:t>
            </w:r>
          </w:p>
          <w:p w14:paraId="512C2162" w14:textId="77777777" w:rsidR="00692D14" w:rsidRPr="004C4D27" w:rsidRDefault="00692D14" w:rsidP="00692D14">
            <w:pPr>
              <w:pStyle w:val="Default"/>
              <w:rPr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measure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accurately enough to ensure precision </w:t>
            </w:r>
          </w:p>
          <w:p w14:paraId="25098DC9" w14:textId="77777777" w:rsidR="00692D14" w:rsidRPr="004C4D27" w:rsidRDefault="00692D14" w:rsidP="00692D14">
            <w:pPr>
              <w:pStyle w:val="Default"/>
              <w:rPr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ensure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product is strong and fit for purpose </w:t>
            </w:r>
          </w:p>
          <w:p w14:paraId="7A91220C" w14:textId="77777777" w:rsidR="00692D14" w:rsidRPr="004C4D27" w:rsidRDefault="00692D14" w:rsidP="00692D14">
            <w:pPr>
              <w:pStyle w:val="Default"/>
              <w:rPr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begin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to reinforce and strengthen a 3D frame </w:t>
            </w:r>
          </w:p>
        </w:tc>
        <w:tc>
          <w:tcPr>
            <w:tcW w:w="1961" w:type="dxa"/>
          </w:tcPr>
          <w:p w14:paraId="2CD411E2" w14:textId="77777777" w:rsidR="00692D14" w:rsidRPr="004C4D27" w:rsidRDefault="00692D14" w:rsidP="00692D14">
            <w:pPr>
              <w:pStyle w:val="Default"/>
              <w:rPr>
                <w:sz w:val="16"/>
                <w:szCs w:val="16"/>
              </w:rPr>
            </w:pPr>
            <w:r w:rsidRPr="004C4D27">
              <w:rPr>
                <w:rFonts w:ascii="Calibri" w:hAnsi="Calibri" w:cs="Calibri"/>
                <w:b/>
                <w:bCs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select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materials carefully, considering intended use of the product, the aesthetics and functionality. </w:t>
            </w:r>
          </w:p>
          <w:p w14:paraId="5EBED7C0" w14:textId="77777777" w:rsidR="00692D14" w:rsidRPr="004C4D27" w:rsidRDefault="00692D14" w:rsidP="00692D14">
            <w:pPr>
              <w:pStyle w:val="Default"/>
              <w:rPr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explain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how product meets design criteria </w:t>
            </w:r>
          </w:p>
          <w:p w14:paraId="5A67D9FC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 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reinforce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and strengthen a 3D frame </w:t>
            </w:r>
          </w:p>
        </w:tc>
        <w:tc>
          <w:tcPr>
            <w:tcW w:w="2044" w:type="dxa"/>
            <w:shd w:val="clear" w:color="auto" w:fill="E7E6E6" w:themeFill="background2"/>
          </w:tcPr>
          <w:p w14:paraId="5D226E57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*Apply their understanding of how to strengthen, stiffen and reinforce more </w:t>
            </w:r>
            <w:r w:rsidRPr="004C4D27">
              <w:rPr>
                <w:rFonts w:ascii="Calibri" w:hAnsi="Calibri" w:cs="Calibri"/>
                <w:i/>
                <w:iCs/>
                <w:sz w:val="16"/>
                <w:szCs w:val="16"/>
              </w:rPr>
              <w:t xml:space="preserve">complex structures </w:t>
            </w:r>
          </w:p>
        </w:tc>
      </w:tr>
      <w:tr w:rsidR="004C4D27" w14:paraId="007B4268" w14:textId="77777777" w:rsidTr="004C4D27">
        <w:trPr>
          <w:cantSplit/>
          <w:trHeight w:val="1134"/>
        </w:trPr>
        <w:tc>
          <w:tcPr>
            <w:tcW w:w="1174" w:type="dxa"/>
            <w:shd w:val="clear" w:color="auto" w:fill="CC66FF"/>
            <w:textDirection w:val="btLr"/>
          </w:tcPr>
          <w:p w14:paraId="68561D82" w14:textId="77777777" w:rsidR="00692D14" w:rsidRDefault="00692D14" w:rsidP="00692D14">
            <w:pPr>
              <w:pStyle w:val="Default"/>
              <w:ind w:left="113" w:right="113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Technical knowledge - Mechanisms </w:t>
            </w:r>
          </w:p>
          <w:p w14:paraId="4AB6E496" w14:textId="77777777" w:rsidR="00692D14" w:rsidRDefault="00692D14" w:rsidP="00692D14">
            <w:pPr>
              <w:tabs>
                <w:tab w:val="left" w:pos="5012"/>
              </w:tabs>
              <w:ind w:left="113" w:right="113"/>
              <w:jc w:val="right"/>
              <w:rPr>
                <w:rFonts w:ascii="NTPreCursive" w:hAnsi="NTPreCursive"/>
                <w:sz w:val="24"/>
              </w:rPr>
            </w:pPr>
          </w:p>
        </w:tc>
        <w:tc>
          <w:tcPr>
            <w:tcW w:w="1042" w:type="dxa"/>
          </w:tcPr>
          <w:p w14:paraId="656C1898" w14:textId="77777777" w:rsidR="00692D14" w:rsidRDefault="00692D14" w:rsidP="00692D14">
            <w:pPr>
              <w:tabs>
                <w:tab w:val="left" w:pos="5012"/>
              </w:tabs>
              <w:rPr>
                <w:rFonts w:ascii="NTPreCursive" w:hAnsi="NTPreCursive"/>
                <w:sz w:val="24"/>
              </w:rPr>
            </w:pPr>
          </w:p>
        </w:tc>
        <w:tc>
          <w:tcPr>
            <w:tcW w:w="1181" w:type="dxa"/>
          </w:tcPr>
          <w:p w14:paraId="7EF871B5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begin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to use levers or slides </w:t>
            </w:r>
          </w:p>
        </w:tc>
        <w:tc>
          <w:tcPr>
            <w:tcW w:w="1418" w:type="dxa"/>
          </w:tcPr>
          <w:p w14:paraId="1C2F1B93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use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levers or slides </w:t>
            </w:r>
          </w:p>
          <w:p w14:paraId="5641A2C1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begin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to understand how to use wheels and axles </w:t>
            </w:r>
          </w:p>
        </w:tc>
        <w:tc>
          <w:tcPr>
            <w:tcW w:w="1984" w:type="dxa"/>
            <w:shd w:val="clear" w:color="auto" w:fill="E7E6E6" w:themeFill="background2"/>
          </w:tcPr>
          <w:p w14:paraId="2F0DA37A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*Explore and use mechanisms [for example, levers, sliders, 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wheels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and axles], in their products. </w:t>
            </w:r>
          </w:p>
        </w:tc>
        <w:tc>
          <w:tcPr>
            <w:tcW w:w="1560" w:type="dxa"/>
          </w:tcPr>
          <w:p w14:paraId="39453F3C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select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appropriate tools / techniques </w:t>
            </w:r>
          </w:p>
          <w:p w14:paraId="3097B850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alter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product after checking, to make it better </w:t>
            </w:r>
          </w:p>
          <w:p w14:paraId="4786B4E5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begin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to try new/different ideas </w:t>
            </w:r>
          </w:p>
          <w:p w14:paraId="15D69B3F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use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simple lever and linkages to create movement </w:t>
            </w:r>
          </w:p>
        </w:tc>
        <w:tc>
          <w:tcPr>
            <w:tcW w:w="1559" w:type="dxa"/>
          </w:tcPr>
          <w:p w14:paraId="650E827F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select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most appropriate tools / techniques </w:t>
            </w:r>
          </w:p>
          <w:p w14:paraId="78B12E54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explain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alterations to product after checking it </w:t>
            </w:r>
          </w:p>
          <w:p w14:paraId="404B57CF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grow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in confidence about trying new / different ideas. </w:t>
            </w:r>
          </w:p>
          <w:p w14:paraId="25746D74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use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levers and linkages to create movement </w:t>
            </w:r>
          </w:p>
          <w:p w14:paraId="7E97B907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use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pneumatics to create movement </w:t>
            </w:r>
          </w:p>
        </w:tc>
        <w:tc>
          <w:tcPr>
            <w:tcW w:w="1701" w:type="dxa"/>
          </w:tcPr>
          <w:p w14:paraId="1DA24319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refine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product after testing </w:t>
            </w:r>
          </w:p>
          <w:p w14:paraId="74F4CBCD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grow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in confidence about trying new / different ideas </w:t>
            </w:r>
          </w:p>
          <w:p w14:paraId="6E3B80BD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begin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to use cams, pulleys or gears to create movement </w:t>
            </w:r>
          </w:p>
        </w:tc>
        <w:tc>
          <w:tcPr>
            <w:tcW w:w="1961" w:type="dxa"/>
          </w:tcPr>
          <w:p w14:paraId="7BC6C9DE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refine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product after testing, considering aesthetics, functionality and purpose </w:t>
            </w:r>
          </w:p>
          <w:p w14:paraId="143B498E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incorporate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hydraulics and pneumatics </w:t>
            </w:r>
          </w:p>
          <w:p w14:paraId="41818276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be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confident to try new / different ideas </w:t>
            </w:r>
          </w:p>
          <w:p w14:paraId="2076B359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use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cams, pulleys and gears to create movement </w:t>
            </w:r>
          </w:p>
        </w:tc>
        <w:tc>
          <w:tcPr>
            <w:tcW w:w="2044" w:type="dxa"/>
            <w:shd w:val="clear" w:color="auto" w:fill="E7E6E6" w:themeFill="background2"/>
          </w:tcPr>
          <w:p w14:paraId="04CB25F1" w14:textId="77777777" w:rsidR="00692D14" w:rsidRPr="004C4D27" w:rsidRDefault="00692D14" w:rsidP="00692D14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*Understand and use mechanical systems in their products [for example, gears, pulleys, cams, 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levers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and linkages] </w:t>
            </w:r>
          </w:p>
        </w:tc>
      </w:tr>
      <w:tr w:rsidR="004C4D27" w14:paraId="18963DC4" w14:textId="77777777" w:rsidTr="004C4D27">
        <w:trPr>
          <w:cantSplit/>
          <w:trHeight w:val="1134"/>
        </w:trPr>
        <w:tc>
          <w:tcPr>
            <w:tcW w:w="1174" w:type="dxa"/>
            <w:shd w:val="clear" w:color="auto" w:fill="CC66FF"/>
            <w:textDirection w:val="btLr"/>
          </w:tcPr>
          <w:p w14:paraId="13AF3792" w14:textId="77777777" w:rsidR="00E00F32" w:rsidRPr="004C4D27" w:rsidRDefault="00E00F32" w:rsidP="004C4D27">
            <w:pPr>
              <w:pStyle w:val="Default"/>
              <w:ind w:left="113" w:right="113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Technical knowledge - Textiles </w:t>
            </w:r>
          </w:p>
          <w:p w14:paraId="43F3A0D3" w14:textId="77777777" w:rsidR="00E00F32" w:rsidRPr="004C4D27" w:rsidRDefault="00E00F32" w:rsidP="004C4D27">
            <w:pPr>
              <w:tabs>
                <w:tab w:val="left" w:pos="5012"/>
              </w:tabs>
              <w:ind w:left="113" w:right="113"/>
              <w:jc w:val="right"/>
              <w:rPr>
                <w:rFonts w:ascii="Comic Sans MS" w:hAnsi="Comic Sans MS" w:cs="Comic Sans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2" w:type="dxa"/>
          </w:tcPr>
          <w:p w14:paraId="746D9A40" w14:textId="77777777" w:rsidR="00E00F32" w:rsidRDefault="00E00F32" w:rsidP="00E00F32">
            <w:pPr>
              <w:tabs>
                <w:tab w:val="left" w:pos="5012"/>
              </w:tabs>
              <w:rPr>
                <w:rFonts w:ascii="NTPreCursive" w:hAnsi="NTPreCursive"/>
                <w:sz w:val="24"/>
              </w:rPr>
            </w:pPr>
          </w:p>
        </w:tc>
        <w:tc>
          <w:tcPr>
            <w:tcW w:w="1181" w:type="dxa"/>
          </w:tcPr>
          <w:p w14:paraId="2BC37872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measure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, cut and join textiles to make a product, with some support </w:t>
            </w:r>
          </w:p>
          <w:p w14:paraId="04F0762C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choose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suitable textiles </w:t>
            </w:r>
          </w:p>
        </w:tc>
        <w:tc>
          <w:tcPr>
            <w:tcW w:w="1418" w:type="dxa"/>
          </w:tcPr>
          <w:p w14:paraId="17F237C6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measure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textiles </w:t>
            </w:r>
          </w:p>
          <w:p w14:paraId="42526CD7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join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textiles together to make a product, and explain how I did it </w:t>
            </w:r>
          </w:p>
          <w:p w14:paraId="6F2639A3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carefully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cut textiles to produce accurate pieces </w:t>
            </w:r>
          </w:p>
          <w:p w14:paraId="287E11A3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explain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choices of textile </w:t>
            </w:r>
          </w:p>
          <w:p w14:paraId="07775197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understand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that a 3D textile structure can be made from two identical fabric shapes. </w:t>
            </w:r>
          </w:p>
        </w:tc>
        <w:tc>
          <w:tcPr>
            <w:tcW w:w="1984" w:type="dxa"/>
            <w:shd w:val="clear" w:color="auto" w:fill="E7E6E6" w:themeFill="background2"/>
          </w:tcPr>
          <w:p w14:paraId="0781CA40" w14:textId="77777777" w:rsidR="00E00F32" w:rsidRPr="004C4D27" w:rsidRDefault="00E00F32" w:rsidP="00E00F32">
            <w:pPr>
              <w:tabs>
                <w:tab w:val="left" w:pos="5012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</w:tcPr>
          <w:p w14:paraId="1938BC2A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join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different textiles in different ways </w:t>
            </w:r>
          </w:p>
          <w:p w14:paraId="3097529A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choose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textiles considering appearance and functionality </w:t>
            </w:r>
          </w:p>
          <w:p w14:paraId="3848B264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begin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to understand that a simple fabric shape can be used to make a 3D textiles project </w:t>
            </w:r>
          </w:p>
        </w:tc>
        <w:tc>
          <w:tcPr>
            <w:tcW w:w="1559" w:type="dxa"/>
          </w:tcPr>
          <w:p w14:paraId="57F07500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think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about user when choosing textiles </w:t>
            </w:r>
          </w:p>
          <w:p w14:paraId="3EC57690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think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about how to make product strong </w:t>
            </w:r>
          </w:p>
          <w:p w14:paraId="38624BED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 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begin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to devise a template </w:t>
            </w:r>
          </w:p>
          <w:p w14:paraId="2E07A63B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explain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how to join things in a different way </w:t>
            </w:r>
          </w:p>
          <w:p w14:paraId="7680E4D2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understand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that a simple fabric shape can be used to make a 3D textiles project </w:t>
            </w:r>
          </w:p>
        </w:tc>
        <w:tc>
          <w:tcPr>
            <w:tcW w:w="1701" w:type="dxa"/>
          </w:tcPr>
          <w:p w14:paraId="49D73FC1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think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about user and aesthetics when choosing textiles </w:t>
            </w:r>
          </w:p>
          <w:p w14:paraId="61B5A581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use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own template </w:t>
            </w:r>
          </w:p>
          <w:p w14:paraId="109B3044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 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think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about how to make product strong and look better </w:t>
            </w:r>
          </w:p>
          <w:p w14:paraId="2C97517C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think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of a range of ways to join things </w:t>
            </w:r>
          </w:p>
          <w:p w14:paraId="441DBF0A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begin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to understand that a single 3D textiles project can be made from a combination of fabric shapes. </w:t>
            </w:r>
          </w:p>
        </w:tc>
        <w:tc>
          <w:tcPr>
            <w:tcW w:w="1961" w:type="dxa"/>
          </w:tcPr>
          <w:p w14:paraId="4436B6ED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think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about user’s wants/needs and aesthetics when choosing textiles </w:t>
            </w:r>
          </w:p>
          <w:p w14:paraId="02148934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make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product attractive and strong </w:t>
            </w:r>
          </w:p>
          <w:p w14:paraId="68E040F7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make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a prototype </w:t>
            </w:r>
          </w:p>
          <w:p w14:paraId="7E2942F5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use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a range of joining techniques </w:t>
            </w:r>
          </w:p>
          <w:p w14:paraId="0FFAB22F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think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about how product might be sold </w:t>
            </w:r>
          </w:p>
          <w:p w14:paraId="1F926E3F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think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carefully about what would improve product </w:t>
            </w:r>
          </w:p>
          <w:p w14:paraId="4F9C3111" w14:textId="77777777" w:rsidR="00E00F32" w:rsidRPr="004C4D27" w:rsidRDefault="00E00F32" w:rsidP="00E00F32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understand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that a single 3D textiles project can be made from a combination of fabric shapes. </w:t>
            </w:r>
          </w:p>
        </w:tc>
        <w:tc>
          <w:tcPr>
            <w:tcW w:w="2044" w:type="dxa"/>
            <w:shd w:val="clear" w:color="auto" w:fill="E7E6E6" w:themeFill="background2"/>
          </w:tcPr>
          <w:p w14:paraId="36132C46" w14:textId="77777777" w:rsidR="00E00F32" w:rsidRPr="004C4D27" w:rsidRDefault="00E00F32" w:rsidP="00E00F32">
            <w:pPr>
              <w:tabs>
                <w:tab w:val="left" w:pos="5012"/>
              </w:tabs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4C4D27" w14:paraId="480F737A" w14:textId="77777777" w:rsidTr="004C4D27">
        <w:trPr>
          <w:cantSplit/>
          <w:trHeight w:val="1134"/>
        </w:trPr>
        <w:tc>
          <w:tcPr>
            <w:tcW w:w="1174" w:type="dxa"/>
            <w:shd w:val="clear" w:color="auto" w:fill="CC66FF"/>
            <w:textDirection w:val="btLr"/>
          </w:tcPr>
          <w:p w14:paraId="56CC54DB" w14:textId="77777777" w:rsidR="0076166A" w:rsidRPr="004C4D27" w:rsidRDefault="0076166A" w:rsidP="004C4D27">
            <w:pPr>
              <w:pStyle w:val="Default"/>
              <w:ind w:left="113" w:right="113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Technical knowledge – Food and nutrition </w:t>
            </w:r>
          </w:p>
        </w:tc>
        <w:tc>
          <w:tcPr>
            <w:tcW w:w="1042" w:type="dxa"/>
          </w:tcPr>
          <w:p w14:paraId="77E0286D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*Begin to understand some food preparation tools, techniques and processes </w:t>
            </w:r>
          </w:p>
          <w:p w14:paraId="6D7BD9C0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*Practise stirring, mixing, pouring, blending </w:t>
            </w:r>
          </w:p>
          <w:p w14:paraId="435D9A34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*Discuss how to make an activity safe and hygienic </w:t>
            </w:r>
          </w:p>
          <w:p w14:paraId="78F195AD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*Discuss use of senses </w:t>
            </w:r>
          </w:p>
          <w:p w14:paraId="6708176A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*Understand need for variety in food </w:t>
            </w:r>
          </w:p>
          <w:p w14:paraId="3C772A3B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*Begin to understand that eating well contributes to good health </w:t>
            </w:r>
          </w:p>
        </w:tc>
        <w:tc>
          <w:tcPr>
            <w:tcW w:w="1181" w:type="dxa"/>
          </w:tcPr>
          <w:p w14:paraId="429BE26A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*describe textures </w:t>
            </w:r>
          </w:p>
          <w:p w14:paraId="7149D332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*wash hands &amp; clean surfaces </w:t>
            </w:r>
          </w:p>
          <w:p w14:paraId="38382B70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*think of interesting ways to decorate food </w:t>
            </w:r>
          </w:p>
          <w:p w14:paraId="5DE72E58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*say where some foods come from, (i.e. plant or animal) </w:t>
            </w:r>
          </w:p>
          <w:p w14:paraId="08E9CAD3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*describe differences between some food groups (i.e. sweet, vegetable etc.) </w:t>
            </w:r>
          </w:p>
          <w:p w14:paraId="0C16C6DD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*discuss how fruit and vegetables are healthy </w:t>
            </w:r>
          </w:p>
          <w:p w14:paraId="60D7C754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*cut, peel and grate safely, with support </w:t>
            </w:r>
          </w:p>
        </w:tc>
        <w:tc>
          <w:tcPr>
            <w:tcW w:w="1418" w:type="dxa"/>
          </w:tcPr>
          <w:p w14:paraId="5106C073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*explain hygiene and keep a hygienic kitchen </w:t>
            </w:r>
          </w:p>
          <w:p w14:paraId="0B11DAF1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*describe properties of ingredients and importance of varied diet </w:t>
            </w:r>
          </w:p>
          <w:p w14:paraId="4708F6E3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*say where food comes from (animal, underground etc.) </w:t>
            </w:r>
          </w:p>
          <w:p w14:paraId="3DF44A2B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*describe how food is farmed, home-grown, caught </w:t>
            </w:r>
          </w:p>
          <w:p w14:paraId="5FCE1615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*draw eat well plate; explain there are groups of food </w:t>
            </w:r>
          </w:p>
          <w:p w14:paraId="003201E5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*describe “five a day” </w:t>
            </w:r>
          </w:p>
          <w:p w14:paraId="197F4EA3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*cut, peel and grate with increasing confidence </w:t>
            </w:r>
          </w:p>
        </w:tc>
        <w:tc>
          <w:tcPr>
            <w:tcW w:w="1984" w:type="dxa"/>
            <w:shd w:val="clear" w:color="auto" w:fill="E7E6E6" w:themeFill="background2"/>
          </w:tcPr>
          <w:p w14:paraId="43F88FA5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*Use the basic principles of a healthy and varied diet to prepare dishes </w:t>
            </w:r>
          </w:p>
          <w:p w14:paraId="31AB7947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*Understand where food comes from. </w:t>
            </w:r>
          </w:p>
        </w:tc>
        <w:tc>
          <w:tcPr>
            <w:tcW w:w="1560" w:type="dxa"/>
          </w:tcPr>
          <w:p w14:paraId="1A5857A9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*carefully select ingredients </w:t>
            </w:r>
          </w:p>
          <w:p w14:paraId="4A27B115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*use equipment safely </w:t>
            </w:r>
          </w:p>
          <w:p w14:paraId="6FC13F6E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*make product look attractive </w:t>
            </w:r>
          </w:p>
          <w:p w14:paraId="63AB3FC4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*think about how to grow plants to use in cooking </w:t>
            </w:r>
          </w:p>
          <w:p w14:paraId="3BBA361E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*begin to understand food comes from UK and wider world </w:t>
            </w:r>
          </w:p>
          <w:p w14:paraId="71BAF6A9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*describe how healthy diet= variety/balance of food/drinks </w:t>
            </w:r>
          </w:p>
          <w:p w14:paraId="2C95A276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>*</w:t>
            </w:r>
            <w:proofErr w:type="gramStart"/>
            <w:r w:rsidRPr="004C4D27">
              <w:rPr>
                <w:rFonts w:ascii="Calibri" w:hAnsi="Calibri" w:cs="Calibri"/>
                <w:sz w:val="16"/>
                <w:szCs w:val="16"/>
              </w:rPr>
              <w:t>explain</w:t>
            </w:r>
            <w:proofErr w:type="gramEnd"/>
            <w:r w:rsidRPr="004C4D27">
              <w:rPr>
                <w:rFonts w:ascii="Calibri" w:hAnsi="Calibri" w:cs="Calibri"/>
                <w:sz w:val="16"/>
                <w:szCs w:val="16"/>
              </w:rPr>
              <w:t xml:space="preserve"> how food and drink are needed for active/healthy bodies. </w:t>
            </w:r>
          </w:p>
          <w:p w14:paraId="03866675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*prepare and cook some dishes safely and hygienically </w:t>
            </w:r>
          </w:p>
          <w:p w14:paraId="561544F5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*grow in confidence using some of the following techniques: peeling, chopping, slicing, grating, mixing, spreading, kneading and baking </w:t>
            </w:r>
          </w:p>
        </w:tc>
        <w:tc>
          <w:tcPr>
            <w:tcW w:w="1559" w:type="dxa"/>
          </w:tcPr>
          <w:p w14:paraId="09035C86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*explain how to be safe/hygienic </w:t>
            </w:r>
          </w:p>
          <w:p w14:paraId="61013B46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*think about presenting product in interesting/ attractive ways </w:t>
            </w:r>
          </w:p>
          <w:p w14:paraId="074BC7EC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*understand ingredients can be fresh, pre-cooked or processed </w:t>
            </w:r>
          </w:p>
          <w:p w14:paraId="014153E6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*begin to understand about food being grown, reared or caught in the UK or wider world </w:t>
            </w:r>
          </w:p>
          <w:p w14:paraId="423C43A5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*describe eat well plate and how a healthy diet=variety / balance of food and drinks </w:t>
            </w:r>
          </w:p>
          <w:p w14:paraId="1CFBE76A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*explain importance of food and drink for active, healthy bodies </w:t>
            </w:r>
          </w:p>
          <w:p w14:paraId="06E97D9E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*prepare and cook some dishes safely and hygienically </w:t>
            </w:r>
          </w:p>
          <w:p w14:paraId="4684BB0A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*use some of the following techniques: peeling, chopping, slicing, grating, mixing, spreading, kneading and baking </w:t>
            </w:r>
          </w:p>
        </w:tc>
        <w:tc>
          <w:tcPr>
            <w:tcW w:w="1701" w:type="dxa"/>
          </w:tcPr>
          <w:p w14:paraId="6D0841A7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*explain how to be safe / hygienic and follow own guidelines </w:t>
            </w:r>
          </w:p>
          <w:p w14:paraId="70CB8765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*present product well - interesting, attractive, fit for purpose </w:t>
            </w:r>
          </w:p>
          <w:p w14:paraId="4B1624E7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*begin to understand seasonality of foods </w:t>
            </w:r>
          </w:p>
          <w:p w14:paraId="2B928B75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*understand food can be grown, reared or caught in the UK and the wider world </w:t>
            </w:r>
          </w:p>
          <w:p w14:paraId="2FFCE3AB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*describe how recipes can be adapted to change appearance, taste, texture, aroma </w:t>
            </w:r>
          </w:p>
          <w:p w14:paraId="13B6DAA2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*explain how there are different substances in food / drink needed for health </w:t>
            </w:r>
          </w:p>
          <w:p w14:paraId="68EE4593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*prepare and cook some savoury dishes safely and hygienically including, where appropriate, use of heat source </w:t>
            </w:r>
          </w:p>
          <w:p w14:paraId="17F0189B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 use range of techniques such as peeling, chopping, slicing, grating, mixing, spreading, kneading and baking. </w:t>
            </w:r>
          </w:p>
        </w:tc>
        <w:tc>
          <w:tcPr>
            <w:tcW w:w="1961" w:type="dxa"/>
          </w:tcPr>
          <w:p w14:paraId="70ECC3FA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*understand a recipe can be adapted by adding / substituting ingredients </w:t>
            </w:r>
          </w:p>
          <w:p w14:paraId="46274D93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*explain seasonality of foods </w:t>
            </w:r>
          </w:p>
          <w:p w14:paraId="6CD7CEB3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*learn about food processing methods </w:t>
            </w:r>
          </w:p>
          <w:p w14:paraId="2E21A21D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*name some types of food that are grown, reared or caught in the UK or wider world </w:t>
            </w:r>
          </w:p>
          <w:p w14:paraId="5B54FA64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*adapt recipes to change appearance, taste, texture or aroma. </w:t>
            </w:r>
          </w:p>
          <w:p w14:paraId="6616AF95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*describe some of the different substances in food and drink, and how they can affect health </w:t>
            </w:r>
          </w:p>
          <w:p w14:paraId="0F5ADE7E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*prepare and cook a variety of savoury dishes safely and hygienically including, where appropriate, the use of heat source. </w:t>
            </w:r>
          </w:p>
          <w:p w14:paraId="2C1648D0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*use a range of techniques confidently such as peeling, chopping, slicing, grating, mixing, spreading, kneading and baking. </w:t>
            </w:r>
          </w:p>
        </w:tc>
        <w:tc>
          <w:tcPr>
            <w:tcW w:w="2044" w:type="dxa"/>
            <w:shd w:val="clear" w:color="auto" w:fill="E7E6E6" w:themeFill="background2"/>
          </w:tcPr>
          <w:p w14:paraId="6DF42083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*Understand and apply the principles of a healthy and varied diet </w:t>
            </w:r>
          </w:p>
          <w:p w14:paraId="49903055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*Prepare and cook a variety of predominantly savoury dishes using a range of cooking techniques </w:t>
            </w:r>
          </w:p>
          <w:p w14:paraId="3B9B18B4" w14:textId="77777777" w:rsidR="0076166A" w:rsidRPr="004C4D27" w:rsidRDefault="0076166A" w:rsidP="0076166A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*Understand seasonality, and know where and how a variety of ingredients are grown, reared, caught and processed. </w:t>
            </w:r>
          </w:p>
        </w:tc>
      </w:tr>
      <w:tr w:rsidR="004C4D27" w14:paraId="41CCE4B8" w14:textId="77777777" w:rsidTr="004C4D27">
        <w:trPr>
          <w:cantSplit/>
          <w:trHeight w:val="2684"/>
        </w:trPr>
        <w:tc>
          <w:tcPr>
            <w:tcW w:w="1174" w:type="dxa"/>
            <w:shd w:val="clear" w:color="auto" w:fill="CC66FF"/>
            <w:textDirection w:val="btLr"/>
          </w:tcPr>
          <w:p w14:paraId="13CDF11B" w14:textId="77777777" w:rsidR="002A2541" w:rsidRDefault="002A2541" w:rsidP="004C4D27">
            <w:pPr>
              <w:pStyle w:val="Default"/>
              <w:ind w:left="113" w:right="113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Technical knowledge – Electrical systems </w:t>
            </w:r>
          </w:p>
          <w:p w14:paraId="5EA74DDB" w14:textId="77777777" w:rsidR="002A2541" w:rsidRDefault="002A2541" w:rsidP="004C4D27">
            <w:pPr>
              <w:pStyle w:val="Default"/>
              <w:ind w:left="113" w:right="113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42" w:type="dxa"/>
          </w:tcPr>
          <w:p w14:paraId="5362BB7A" w14:textId="77777777" w:rsidR="002A2541" w:rsidRPr="004C4D27" w:rsidRDefault="002A2541" w:rsidP="002A2541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181" w:type="dxa"/>
          </w:tcPr>
          <w:p w14:paraId="0DBF06E6" w14:textId="77777777" w:rsidR="002A2541" w:rsidRPr="004C4D27" w:rsidRDefault="002A2541" w:rsidP="002A2541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8" w:type="dxa"/>
          </w:tcPr>
          <w:p w14:paraId="74785548" w14:textId="77777777" w:rsidR="002A2541" w:rsidRPr="004C4D27" w:rsidRDefault="002A2541" w:rsidP="002A2541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E7E6E6" w:themeFill="background2"/>
          </w:tcPr>
          <w:p w14:paraId="476CA00B" w14:textId="77777777" w:rsidR="002A2541" w:rsidRPr="004C4D27" w:rsidRDefault="002A2541" w:rsidP="002A2541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560" w:type="dxa"/>
          </w:tcPr>
          <w:p w14:paraId="2D44ADA0" w14:textId="77777777" w:rsidR="002A2541" w:rsidRPr="004C4D27" w:rsidRDefault="002A2541" w:rsidP="002A2541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*use simple circuit in product </w:t>
            </w:r>
          </w:p>
          <w:p w14:paraId="3EC58E9E" w14:textId="77777777" w:rsidR="002A2541" w:rsidRPr="004C4D27" w:rsidRDefault="002A2541" w:rsidP="002A2541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*learn about how to program a computer to control product. </w:t>
            </w:r>
          </w:p>
        </w:tc>
        <w:tc>
          <w:tcPr>
            <w:tcW w:w="1559" w:type="dxa"/>
          </w:tcPr>
          <w:p w14:paraId="3BFD25C8" w14:textId="77777777" w:rsidR="002A2541" w:rsidRPr="004C4D27" w:rsidRDefault="002A2541" w:rsidP="002A2541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*use number of components in circuit </w:t>
            </w:r>
          </w:p>
          <w:p w14:paraId="799F3016" w14:textId="77777777" w:rsidR="002A2541" w:rsidRPr="004C4D27" w:rsidRDefault="002A2541" w:rsidP="002A2541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*program a computer to control product </w:t>
            </w:r>
          </w:p>
        </w:tc>
        <w:tc>
          <w:tcPr>
            <w:tcW w:w="1701" w:type="dxa"/>
          </w:tcPr>
          <w:p w14:paraId="6B04B24D" w14:textId="77777777" w:rsidR="002A2541" w:rsidRPr="004C4D27" w:rsidRDefault="002A2541" w:rsidP="002A2541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*incorporate switch into product </w:t>
            </w:r>
          </w:p>
          <w:p w14:paraId="2E392CFC" w14:textId="77777777" w:rsidR="002A2541" w:rsidRPr="004C4D27" w:rsidRDefault="002A2541" w:rsidP="002A2541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*confidently use number of components in circuit </w:t>
            </w:r>
          </w:p>
          <w:p w14:paraId="627F8082" w14:textId="77777777" w:rsidR="002A2541" w:rsidRPr="004C4D27" w:rsidRDefault="002A2541" w:rsidP="002A2541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*begin to be able to program a computer to monitor changes in environment and control product </w:t>
            </w:r>
          </w:p>
        </w:tc>
        <w:tc>
          <w:tcPr>
            <w:tcW w:w="1961" w:type="dxa"/>
          </w:tcPr>
          <w:p w14:paraId="5071E792" w14:textId="77777777" w:rsidR="002A2541" w:rsidRPr="004C4D27" w:rsidRDefault="002A2541" w:rsidP="002A2541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*use different types of circuit in product </w:t>
            </w:r>
          </w:p>
          <w:p w14:paraId="3CCDBEE8" w14:textId="77777777" w:rsidR="002A2541" w:rsidRPr="004C4D27" w:rsidRDefault="002A2541" w:rsidP="002A2541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 think of ways in which adding a circuit would improve product </w:t>
            </w:r>
          </w:p>
          <w:p w14:paraId="3C218F37" w14:textId="77777777" w:rsidR="002A2541" w:rsidRPr="004C4D27" w:rsidRDefault="002A2541" w:rsidP="002A2541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 program a computer to monitor changes in environment and control product </w:t>
            </w:r>
          </w:p>
        </w:tc>
        <w:tc>
          <w:tcPr>
            <w:tcW w:w="2044" w:type="dxa"/>
            <w:shd w:val="clear" w:color="auto" w:fill="E7E6E6" w:themeFill="background2"/>
          </w:tcPr>
          <w:p w14:paraId="6E800F03" w14:textId="77777777" w:rsidR="002A2541" w:rsidRPr="004C4D27" w:rsidRDefault="002A2541" w:rsidP="002A2541">
            <w:pPr>
              <w:pStyle w:val="Default"/>
              <w:rPr>
                <w:rFonts w:ascii="Calibri" w:hAnsi="Calibri" w:cs="Calibri"/>
                <w:sz w:val="16"/>
                <w:szCs w:val="16"/>
              </w:rPr>
            </w:pPr>
            <w:r w:rsidRPr="004C4D27">
              <w:rPr>
                <w:rFonts w:ascii="Calibri" w:hAnsi="Calibri" w:cs="Calibri"/>
                <w:sz w:val="16"/>
                <w:szCs w:val="16"/>
              </w:rPr>
              <w:t xml:space="preserve">*Understand and use electrical systems in their products [for example, series circuits </w:t>
            </w:r>
          </w:p>
        </w:tc>
      </w:tr>
    </w:tbl>
    <w:p w14:paraId="6C6F3FC8" w14:textId="77777777" w:rsidR="00692D14" w:rsidRPr="00932184" w:rsidRDefault="00692D14" w:rsidP="00BB4E19">
      <w:pPr>
        <w:tabs>
          <w:tab w:val="left" w:pos="5012"/>
        </w:tabs>
        <w:rPr>
          <w:rFonts w:ascii="NTPreCursive" w:hAnsi="NTPreCursive"/>
          <w:sz w:val="24"/>
        </w:rPr>
      </w:pPr>
    </w:p>
    <w:sectPr w:rsidR="00692D14" w:rsidRPr="00932184" w:rsidSect="0017232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HelveticaNeue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Neue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Neue-Ligh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Neue-Light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329"/>
    <w:rsid w:val="00172329"/>
    <w:rsid w:val="002A2541"/>
    <w:rsid w:val="003F5D67"/>
    <w:rsid w:val="004C4D27"/>
    <w:rsid w:val="005C305A"/>
    <w:rsid w:val="00600808"/>
    <w:rsid w:val="00621CF9"/>
    <w:rsid w:val="00692D14"/>
    <w:rsid w:val="00701238"/>
    <w:rsid w:val="0076166A"/>
    <w:rsid w:val="008708B3"/>
    <w:rsid w:val="00932184"/>
    <w:rsid w:val="009D67AD"/>
    <w:rsid w:val="00A90FDE"/>
    <w:rsid w:val="00AE51A7"/>
    <w:rsid w:val="00B33C6E"/>
    <w:rsid w:val="00BB4E19"/>
    <w:rsid w:val="00C010FC"/>
    <w:rsid w:val="00C561E6"/>
    <w:rsid w:val="00D35CFC"/>
    <w:rsid w:val="00D41F59"/>
    <w:rsid w:val="00E00F32"/>
    <w:rsid w:val="00E22149"/>
    <w:rsid w:val="00E7017F"/>
    <w:rsid w:val="00F339CD"/>
    <w:rsid w:val="00F556E0"/>
    <w:rsid w:val="00FC1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392BE"/>
  <w15:chartTrackingRefBased/>
  <w15:docId w15:val="{18AE6E37-5342-4B04-96CD-67ABEEB75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2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92D14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8</Pages>
  <Words>2857</Words>
  <Characters>16287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Pinkess</dc:creator>
  <cp:keywords/>
  <dc:description/>
  <cp:lastModifiedBy>Helen Pinkess</cp:lastModifiedBy>
  <cp:revision>22</cp:revision>
  <dcterms:created xsi:type="dcterms:W3CDTF">2023-01-06T13:29:00Z</dcterms:created>
  <dcterms:modified xsi:type="dcterms:W3CDTF">2023-01-18T06:38:00Z</dcterms:modified>
</cp:coreProperties>
</file>